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8053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2C3086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CENOVÁ PONUKA</w:t>
      </w:r>
    </w:p>
    <w:p w:rsidR="00791399" w:rsidRPr="006423D1" w:rsidRDefault="00F56DE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s nízkou hodnotou podľa</w:t>
      </w:r>
      <w:r w:rsidR="00791399" w:rsidRPr="006423D1">
        <w:rPr>
          <w:rFonts w:ascii="Arial Narrow" w:hAnsi="Arial Narrow"/>
          <w:sz w:val="22"/>
          <w:szCs w:val="22"/>
        </w:rPr>
        <w:t xml:space="preserve">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907D89" w:rsidRPr="00B37F45" w:rsidRDefault="00907D89" w:rsidP="00907D89">
      <w:pPr>
        <w:spacing w:before="60" w:after="60" w:line="240" w:lineRule="auto"/>
        <w:ind w:firstLine="454"/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Chodníky na ul. Pod vinicou</w:t>
      </w:r>
      <w:bookmarkStart w:id="0" w:name="_GoBack"/>
      <w:bookmarkEnd w:id="0"/>
      <w:r>
        <w:rPr>
          <w:rFonts w:ascii="Arial Narrow" w:hAnsi="Arial Narrow"/>
          <w:b/>
          <w:sz w:val="28"/>
          <w:szCs w:val="26"/>
        </w:rPr>
        <w:t>, Kanianka</w:t>
      </w:r>
    </w:p>
    <w:p w:rsidR="00791399" w:rsidRDefault="00791399" w:rsidP="00791399">
      <w:pPr>
        <w:pStyle w:val="Default"/>
        <w:rPr>
          <w:sz w:val="22"/>
          <w:szCs w:val="22"/>
        </w:rPr>
      </w:pPr>
    </w:p>
    <w:p w:rsidR="002C3086" w:rsidRPr="00581204" w:rsidRDefault="00581204" w:rsidP="00791399">
      <w:pPr>
        <w:pStyle w:val="Default"/>
        <w:rPr>
          <w:rFonts w:ascii="Arial Narrow" w:hAnsi="Arial Narrow"/>
          <w:i/>
          <w:sz w:val="22"/>
          <w:szCs w:val="22"/>
        </w:rPr>
      </w:pPr>
      <w:r w:rsidRPr="00581204">
        <w:rPr>
          <w:rFonts w:ascii="Arial Narrow" w:hAnsi="Arial Narrow"/>
          <w:i/>
          <w:sz w:val="22"/>
          <w:szCs w:val="22"/>
        </w:rPr>
        <w:t>Identifikačné údaje uchádzača</w:t>
      </w:r>
    </w:p>
    <w:p w:rsid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Obchodné meno</w:t>
      </w:r>
      <w:r w:rsidRPr="006423D1">
        <w:rPr>
          <w:rFonts w:ascii="Arial Narrow" w:hAnsi="Arial Narrow"/>
          <w:sz w:val="22"/>
          <w:szCs w:val="22"/>
        </w:rPr>
        <w:t>: 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</w:t>
      </w:r>
      <w:r w:rsidRPr="006423D1">
        <w:rPr>
          <w:rFonts w:ascii="Arial Narrow" w:hAnsi="Arial Narrow"/>
          <w:sz w:val="22"/>
          <w:szCs w:val="22"/>
        </w:rPr>
        <w:t>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>..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6423D1">
        <w:rPr>
          <w:rFonts w:ascii="Arial Narrow" w:hAnsi="Arial Narrow"/>
          <w:sz w:val="22"/>
          <w:szCs w:val="22"/>
        </w:rPr>
        <w:t>IČ: 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Zastúpený:</w:t>
      </w:r>
      <w:r w:rsidRPr="006423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</w:t>
      </w:r>
      <w:r w:rsidRPr="006423D1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2C3086" w:rsidRDefault="002C3086" w:rsidP="00791399">
      <w:pPr>
        <w:pStyle w:val="Default"/>
        <w:rPr>
          <w:sz w:val="22"/>
          <w:szCs w:val="22"/>
        </w:rPr>
      </w:pPr>
    </w:p>
    <w:p w:rsidR="00791399" w:rsidRPr="00581204" w:rsidRDefault="00581204" w:rsidP="00791399">
      <w:pPr>
        <w:pStyle w:val="Default"/>
        <w:rPr>
          <w:rFonts w:ascii="Arial Narrow" w:hAnsi="Arial Narrow"/>
          <w:b/>
          <w:sz w:val="22"/>
          <w:szCs w:val="22"/>
        </w:rPr>
      </w:pPr>
      <w:r w:rsidRPr="00581204">
        <w:rPr>
          <w:rFonts w:ascii="Arial Narrow" w:hAnsi="Arial Narrow"/>
          <w:b/>
          <w:sz w:val="22"/>
          <w:szCs w:val="22"/>
        </w:rPr>
        <w:t>Návrh na plnenie kritéria najnižšej ceny</w:t>
      </w:r>
    </w:p>
    <w:p w:rsidR="00791399" w:rsidRPr="00581204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581204" w:rsidRP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 xml:space="preserve">Cena </w:t>
      </w:r>
      <w:r>
        <w:rPr>
          <w:rFonts w:ascii="Arial Narrow" w:hAnsi="Arial Narrow"/>
          <w:sz w:val="22"/>
          <w:szCs w:val="22"/>
        </w:rPr>
        <w:t xml:space="preserve">celkom </w:t>
      </w:r>
      <w:r w:rsidRPr="00581204">
        <w:rPr>
          <w:rFonts w:ascii="Arial Narrow" w:hAnsi="Arial Narrow"/>
          <w:sz w:val="22"/>
          <w:szCs w:val="22"/>
        </w:rPr>
        <w:t xml:space="preserve">bez DPH: </w:t>
      </w:r>
      <w:r w:rsidRPr="006423D1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</w:t>
      </w:r>
    </w:p>
    <w:p w:rsidR="00581204" w:rsidRP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>DPH</w:t>
      </w:r>
      <w:r>
        <w:rPr>
          <w:rFonts w:ascii="Arial Narrow" w:hAnsi="Arial Narrow"/>
          <w:sz w:val="22"/>
          <w:szCs w:val="22"/>
        </w:rPr>
        <w:t xml:space="preserve"> 20%</w:t>
      </w:r>
      <w:r w:rsidRPr="00581204">
        <w:rPr>
          <w:rFonts w:ascii="Arial Narrow" w:hAnsi="Arial Narrow"/>
          <w:sz w:val="22"/>
          <w:szCs w:val="22"/>
        </w:rPr>
        <w:t xml:space="preserve">: </w:t>
      </w:r>
      <w:r w:rsidRPr="006423D1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..................................</w:t>
      </w:r>
    </w:p>
    <w:p w:rsidR="00581204" w:rsidRP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>Cena</w:t>
      </w:r>
      <w:r>
        <w:rPr>
          <w:rFonts w:ascii="Arial Narrow" w:hAnsi="Arial Narrow"/>
          <w:sz w:val="22"/>
          <w:szCs w:val="22"/>
        </w:rPr>
        <w:t xml:space="preserve"> celkom</w:t>
      </w:r>
      <w:r w:rsidRPr="0058120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581204">
        <w:rPr>
          <w:rFonts w:ascii="Arial Narrow" w:hAnsi="Arial Narrow"/>
          <w:sz w:val="22"/>
          <w:szCs w:val="22"/>
        </w:rPr>
        <w:t xml:space="preserve"> DPH: </w:t>
      </w:r>
      <w:r w:rsidRPr="006423D1">
        <w:rPr>
          <w:rFonts w:ascii="Arial Narrow" w:hAnsi="Arial Narrow"/>
          <w:sz w:val="22"/>
          <w:szCs w:val="22"/>
        </w:rPr>
        <w:t>..................</w:t>
      </w:r>
      <w:r>
        <w:rPr>
          <w:rFonts w:ascii="Arial Narrow" w:hAnsi="Arial Narrow"/>
          <w:sz w:val="22"/>
          <w:szCs w:val="22"/>
        </w:rPr>
        <w:t>..........................</w:t>
      </w:r>
    </w:p>
    <w:p w:rsidR="00791399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Uchádzač </w:t>
      </w:r>
      <w:r w:rsidRPr="00581204">
        <w:rPr>
          <w:rFonts w:ascii="Arial Narrow" w:hAnsi="Arial Narrow"/>
          <w:b/>
          <w:sz w:val="22"/>
          <w:szCs w:val="22"/>
        </w:rPr>
        <w:t xml:space="preserve">je </w:t>
      </w:r>
      <w:r w:rsidRPr="00581204">
        <w:rPr>
          <w:rFonts w:ascii="Arial Narrow" w:hAnsi="Arial Narrow"/>
          <w:sz w:val="22"/>
          <w:szCs w:val="22"/>
        </w:rPr>
        <w:t>–</w:t>
      </w:r>
      <w:r w:rsidRPr="00581204">
        <w:rPr>
          <w:rFonts w:ascii="Arial Narrow" w:hAnsi="Arial Narrow"/>
          <w:b/>
          <w:sz w:val="22"/>
          <w:szCs w:val="22"/>
        </w:rPr>
        <w:t xml:space="preserve"> nie je</w:t>
      </w:r>
      <w:r>
        <w:rPr>
          <w:rFonts w:ascii="Arial Narrow" w:hAnsi="Arial Narrow"/>
          <w:sz w:val="22"/>
          <w:szCs w:val="22"/>
        </w:rPr>
        <w:t xml:space="preserve">  platcom DPH*.</w:t>
      </w:r>
    </w:p>
    <w:p w:rsid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</w:p>
    <w:p w:rsidR="00581204" w:rsidRPr="00581204" w:rsidRDefault="00581204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..................................  dňa</w:t>
      </w:r>
      <w:r w:rsidR="00791399" w:rsidRPr="006423D1">
        <w:rPr>
          <w:rFonts w:ascii="Arial Narrow" w:hAnsi="Arial Narrow"/>
          <w:sz w:val="22"/>
          <w:szCs w:val="22"/>
        </w:rPr>
        <w:t xml:space="preserve"> .......................... </w:t>
      </w:r>
    </w:p>
    <w:p w:rsidR="00581204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581204" w:rsidRPr="006423D1" w:rsidRDefault="00581204" w:rsidP="005812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p w:rsidR="00581204" w:rsidRDefault="00581204">
      <w:pPr>
        <w:spacing w:after="0"/>
        <w:ind w:left="3538" w:firstLine="709"/>
      </w:pPr>
    </w:p>
    <w:p w:rsidR="00581204" w:rsidRDefault="00581204">
      <w:pPr>
        <w:spacing w:after="0"/>
        <w:ind w:left="3538" w:firstLine="709"/>
      </w:pPr>
    </w:p>
    <w:p w:rsidR="00581204" w:rsidRDefault="00581204">
      <w:pPr>
        <w:spacing w:after="0"/>
        <w:ind w:left="3538" w:firstLine="709"/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</w:p>
    <w:p w:rsidR="00581204" w:rsidRPr="00581204" w:rsidRDefault="00581204" w:rsidP="00581204">
      <w:pPr>
        <w:pStyle w:val="Default"/>
        <w:rPr>
          <w:rFonts w:ascii="Arial Narrow" w:hAnsi="Arial Narrow"/>
          <w:sz w:val="22"/>
          <w:szCs w:val="22"/>
        </w:rPr>
      </w:pPr>
      <w:r w:rsidRPr="00581204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81204">
        <w:rPr>
          <w:rFonts w:ascii="Arial Narrow" w:hAnsi="Arial Narrow"/>
          <w:sz w:val="18"/>
          <w:szCs w:val="22"/>
        </w:rPr>
        <w:t>Nehodiace</w:t>
      </w:r>
      <w:proofErr w:type="spellEnd"/>
      <w:r w:rsidRPr="00581204">
        <w:rPr>
          <w:rFonts w:ascii="Arial Narrow" w:hAnsi="Arial Narrow"/>
          <w:sz w:val="18"/>
          <w:szCs w:val="22"/>
        </w:rPr>
        <w:t xml:space="preserve"> </w:t>
      </w:r>
      <w:proofErr w:type="spellStart"/>
      <w:r w:rsidRPr="00581204">
        <w:rPr>
          <w:rFonts w:ascii="Arial Narrow" w:hAnsi="Arial Narrow"/>
          <w:sz w:val="18"/>
          <w:szCs w:val="22"/>
        </w:rPr>
        <w:t>prečiarnúť</w:t>
      </w:r>
      <w:proofErr w:type="spellEnd"/>
    </w:p>
    <w:sectPr w:rsidR="00581204" w:rsidRPr="00581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9F" w:rsidRDefault="00AD599F" w:rsidP="0076389A">
      <w:pPr>
        <w:spacing w:after="0" w:line="240" w:lineRule="auto"/>
      </w:pPr>
      <w:r>
        <w:separator/>
      </w:r>
    </w:p>
  </w:endnote>
  <w:endnote w:type="continuationSeparator" w:id="0">
    <w:p w:rsidR="00AD599F" w:rsidRDefault="00AD599F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9F" w:rsidRDefault="00AD599F" w:rsidP="0076389A">
      <w:pPr>
        <w:spacing w:after="0" w:line="240" w:lineRule="auto"/>
      </w:pPr>
      <w:r>
        <w:separator/>
      </w:r>
    </w:p>
  </w:footnote>
  <w:footnote w:type="continuationSeparator" w:id="0">
    <w:p w:rsidR="00AD599F" w:rsidRDefault="00AD599F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Default="006423D1" w:rsidP="006423D1">
    <w:pPr>
      <w:pStyle w:val="Hlavika"/>
      <w:jc w:val="right"/>
      <w:rPr>
        <w:rFonts w:ascii="Arial Narrow" w:hAnsi="Arial Narrow"/>
        <w:b/>
      </w:rPr>
    </w:pPr>
    <w:r>
      <w:rPr>
        <w:rFonts w:ascii="Arial Narrow" w:hAnsi="Arial Narrow"/>
        <w:color w:val="000000"/>
        <w:lang w:bidi="sk-SK"/>
      </w:rPr>
      <w:t xml:space="preserve">Príloha č. </w:t>
    </w:r>
    <w:r w:rsidR="002C3086">
      <w:rPr>
        <w:rFonts w:ascii="Arial Narrow" w:hAnsi="Arial Narrow"/>
        <w:color w:val="000000"/>
        <w:lang w:bidi="sk-SK"/>
      </w:rPr>
      <w:t>4</w:t>
    </w:r>
    <w:r>
      <w:rPr>
        <w:rFonts w:ascii="Arial Narrow" w:hAnsi="Arial Narrow"/>
        <w:color w:val="000000"/>
        <w:lang w:bidi="sk-SK"/>
      </w:rPr>
      <w:t xml:space="preserve">: </w:t>
    </w:r>
    <w:r w:rsidR="002C3086">
      <w:rPr>
        <w:rFonts w:ascii="Arial Narrow" w:hAnsi="Arial Narrow"/>
        <w:b/>
      </w:rPr>
      <w:t>Cenová ponuka</w:t>
    </w:r>
  </w:p>
  <w:p w:rsidR="002C3086" w:rsidRPr="006423D1" w:rsidRDefault="002C3086" w:rsidP="006423D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208"/>
    <w:multiLevelType w:val="hybridMultilevel"/>
    <w:tmpl w:val="3C94668E"/>
    <w:lvl w:ilvl="0" w:tplc="6B8656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D17"/>
    <w:multiLevelType w:val="hybridMultilevel"/>
    <w:tmpl w:val="6A607C52"/>
    <w:lvl w:ilvl="0" w:tplc="CCD47E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2A4F83"/>
    <w:rsid w:val="002C3086"/>
    <w:rsid w:val="00394248"/>
    <w:rsid w:val="004652E0"/>
    <w:rsid w:val="004A4159"/>
    <w:rsid w:val="00581204"/>
    <w:rsid w:val="0061112C"/>
    <w:rsid w:val="0061308F"/>
    <w:rsid w:val="006423D1"/>
    <w:rsid w:val="00644F4B"/>
    <w:rsid w:val="006656CC"/>
    <w:rsid w:val="0076389A"/>
    <w:rsid w:val="00791399"/>
    <w:rsid w:val="00867282"/>
    <w:rsid w:val="00907D89"/>
    <w:rsid w:val="00A606AF"/>
    <w:rsid w:val="00A626E4"/>
    <w:rsid w:val="00AD599F"/>
    <w:rsid w:val="00CF71F1"/>
    <w:rsid w:val="00D4339F"/>
    <w:rsid w:val="00E1499C"/>
    <w:rsid w:val="00E86408"/>
    <w:rsid w:val="00F2573D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2019-09-18T08:59:00Z</cp:lastPrinted>
  <dcterms:created xsi:type="dcterms:W3CDTF">2020-09-14T12:16:00Z</dcterms:created>
  <dcterms:modified xsi:type="dcterms:W3CDTF">2021-04-07T12:25:00Z</dcterms:modified>
</cp:coreProperties>
</file>