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50" w:rsidRPr="009F4450" w:rsidRDefault="006C22D9" w:rsidP="00BC3680">
      <w:pPr>
        <w:autoSpaceDE w:val="0"/>
        <w:autoSpaceDN w:val="0"/>
        <w:spacing w:before="120"/>
        <w:jc w:val="center"/>
        <w:rPr>
          <w:rFonts w:cs="Arial"/>
          <w:b/>
          <w:noProof w:val="0"/>
          <w:sz w:val="28"/>
          <w:szCs w:val="28"/>
          <w:lang w:eastAsia="cs-CZ"/>
        </w:rPr>
      </w:pPr>
      <w:r>
        <w:rPr>
          <w:rFonts w:cs="Arial"/>
          <w:b/>
          <w:noProof w:val="0"/>
          <w:sz w:val="28"/>
          <w:szCs w:val="28"/>
          <w:lang w:eastAsia="cs-CZ"/>
        </w:rPr>
        <w:t>Z</w:t>
      </w:r>
      <w:r w:rsidR="00BC3680" w:rsidRPr="009F4450">
        <w:rPr>
          <w:rFonts w:cs="Arial"/>
          <w:b/>
          <w:noProof w:val="0"/>
          <w:sz w:val="28"/>
          <w:szCs w:val="28"/>
          <w:lang w:eastAsia="cs-CZ"/>
        </w:rPr>
        <w:t>mluv</w:t>
      </w:r>
      <w:r>
        <w:rPr>
          <w:rFonts w:cs="Arial"/>
          <w:b/>
          <w:noProof w:val="0"/>
          <w:sz w:val="28"/>
          <w:szCs w:val="28"/>
          <w:lang w:eastAsia="cs-CZ"/>
        </w:rPr>
        <w:t>a</w:t>
      </w:r>
      <w:r w:rsidR="00BC3680" w:rsidRPr="009F4450">
        <w:rPr>
          <w:rFonts w:cs="Arial"/>
          <w:b/>
          <w:noProof w:val="0"/>
          <w:sz w:val="28"/>
          <w:szCs w:val="28"/>
          <w:lang w:eastAsia="cs-CZ"/>
        </w:rPr>
        <w:t xml:space="preserve"> o dielo </w:t>
      </w:r>
    </w:p>
    <w:p w:rsidR="00BC3680" w:rsidRPr="009F4450" w:rsidRDefault="00BC3680" w:rsidP="008121B0">
      <w:pPr>
        <w:autoSpaceDE w:val="0"/>
        <w:autoSpaceDN w:val="0"/>
        <w:spacing w:before="120"/>
        <w:jc w:val="center"/>
        <w:rPr>
          <w:rFonts w:cs="Arial"/>
          <w:b/>
          <w:noProof w:val="0"/>
          <w:sz w:val="28"/>
          <w:szCs w:val="28"/>
          <w:lang w:eastAsia="cs-CZ"/>
        </w:rPr>
      </w:pPr>
      <w:r w:rsidRPr="009F4450">
        <w:rPr>
          <w:rFonts w:cs="Arial"/>
          <w:b/>
          <w:noProof w:val="0"/>
          <w:sz w:val="28"/>
          <w:szCs w:val="28"/>
          <w:lang w:eastAsia="cs-CZ"/>
        </w:rPr>
        <w:t>č.</w:t>
      </w:r>
      <w:r w:rsidR="008121B0">
        <w:rPr>
          <w:rFonts w:cs="Arial"/>
          <w:b/>
          <w:noProof w:val="0"/>
          <w:sz w:val="28"/>
          <w:szCs w:val="28"/>
          <w:lang w:eastAsia="cs-CZ"/>
        </w:rPr>
        <w:t xml:space="preserve"> ...............</w:t>
      </w:r>
    </w:p>
    <w:p w:rsidR="00F92D13" w:rsidRDefault="00F92D13" w:rsidP="00BC3680">
      <w:pPr>
        <w:autoSpaceDE w:val="0"/>
        <w:autoSpaceDN w:val="0"/>
        <w:spacing w:before="120"/>
        <w:jc w:val="center"/>
        <w:rPr>
          <w:rFonts w:cs="Arial"/>
          <w:b/>
          <w:noProof w:val="0"/>
          <w:szCs w:val="22"/>
          <w:lang w:eastAsia="cs-CZ"/>
        </w:rPr>
      </w:pP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Článok I.</w:t>
      </w:r>
    </w:p>
    <w:p w:rsidR="00F92D13" w:rsidRDefault="00BC3680" w:rsidP="00A46011">
      <w:pPr>
        <w:autoSpaceDE w:val="0"/>
        <w:autoSpaceDN w:val="0"/>
        <w:spacing w:before="120"/>
        <w:jc w:val="center"/>
        <w:rPr>
          <w:rFonts w:cs="Arial"/>
          <w:b/>
          <w:noProof w:val="0"/>
          <w:szCs w:val="22"/>
          <w:lang w:eastAsia="cs-CZ"/>
        </w:rPr>
      </w:pPr>
      <w:r w:rsidRPr="0046395F">
        <w:rPr>
          <w:rFonts w:cs="Arial"/>
          <w:b/>
          <w:noProof w:val="0"/>
          <w:szCs w:val="22"/>
          <w:lang w:eastAsia="cs-CZ"/>
        </w:rPr>
        <w:t>Zmluvné strany</w:t>
      </w:r>
    </w:p>
    <w:p w:rsidR="00976A3D" w:rsidRPr="00A46011" w:rsidRDefault="00976A3D" w:rsidP="00A46011">
      <w:pPr>
        <w:autoSpaceDE w:val="0"/>
        <w:autoSpaceDN w:val="0"/>
        <w:spacing w:before="120"/>
        <w:jc w:val="center"/>
        <w:rPr>
          <w:rFonts w:cs="Arial"/>
          <w:b/>
          <w:noProof w:val="0"/>
          <w:szCs w:val="22"/>
          <w:lang w:eastAsia="cs-CZ"/>
        </w:rPr>
      </w:pPr>
    </w:p>
    <w:p w:rsidR="00BC3680" w:rsidRPr="0046395F" w:rsidRDefault="00BC3680" w:rsidP="00BC3680">
      <w:pPr>
        <w:autoSpaceDE w:val="0"/>
        <w:autoSpaceDN w:val="0"/>
        <w:spacing w:before="120"/>
        <w:rPr>
          <w:rFonts w:cs="Arial"/>
          <w:noProof w:val="0"/>
          <w:szCs w:val="22"/>
          <w:lang w:eastAsia="cs-CZ"/>
        </w:rPr>
      </w:pPr>
      <w:r w:rsidRPr="0046395F">
        <w:rPr>
          <w:rFonts w:cs="Arial"/>
          <w:noProof w:val="0"/>
          <w:szCs w:val="22"/>
          <w:lang w:eastAsia="cs-CZ"/>
        </w:rPr>
        <w:t>1.1 Objednávateľ</w:t>
      </w:r>
    </w:p>
    <w:p w:rsidR="00BC3680" w:rsidRPr="0046395F" w:rsidRDefault="009F4450" w:rsidP="00F92D13">
      <w:pPr>
        <w:autoSpaceDE w:val="0"/>
        <w:autoSpaceDN w:val="0"/>
        <w:spacing w:before="120"/>
        <w:rPr>
          <w:rFonts w:cs="Arial"/>
          <w:noProof w:val="0"/>
          <w:szCs w:val="22"/>
          <w:lang w:eastAsia="cs-CZ"/>
        </w:rPr>
      </w:pPr>
      <w:r>
        <w:rPr>
          <w:rFonts w:cs="Arial"/>
          <w:b/>
          <w:noProof w:val="0"/>
          <w:szCs w:val="22"/>
          <w:lang w:eastAsia="cs-CZ"/>
        </w:rPr>
        <w:t>Obchodné meno:</w:t>
      </w:r>
      <w:r>
        <w:rPr>
          <w:rFonts w:cs="Arial"/>
          <w:b/>
          <w:noProof w:val="0"/>
          <w:szCs w:val="22"/>
          <w:lang w:eastAsia="cs-CZ"/>
        </w:rPr>
        <w:tab/>
      </w:r>
      <w:r>
        <w:rPr>
          <w:rFonts w:cs="Arial"/>
          <w:b/>
          <w:noProof w:val="0"/>
          <w:szCs w:val="22"/>
          <w:lang w:eastAsia="cs-CZ"/>
        </w:rPr>
        <w:tab/>
      </w:r>
      <w:r w:rsidR="0030231E">
        <w:rPr>
          <w:b/>
        </w:rPr>
        <w:t>Obec Kanianka</w:t>
      </w:r>
    </w:p>
    <w:p w:rsidR="00BC3680" w:rsidRPr="0030231E" w:rsidRDefault="00BC3680" w:rsidP="00BC3680">
      <w:pPr>
        <w:autoSpaceDE w:val="0"/>
        <w:autoSpaceDN w:val="0"/>
        <w:rPr>
          <w:rFonts w:cs="Arial"/>
          <w:noProof w:val="0"/>
          <w:szCs w:val="22"/>
          <w:lang w:eastAsia="cs-CZ"/>
        </w:rPr>
      </w:pPr>
      <w:r w:rsidRPr="0030231E">
        <w:rPr>
          <w:rFonts w:cs="Arial"/>
          <w:noProof w:val="0"/>
          <w:szCs w:val="22"/>
          <w:lang w:eastAsia="cs-CZ"/>
        </w:rPr>
        <w:t>Sídlo:</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SNP 583/1, 972 17  Kanianka</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p>
    <w:p w:rsidR="00BC3680" w:rsidRPr="0030231E" w:rsidRDefault="006B2B82" w:rsidP="00BC3680">
      <w:pPr>
        <w:autoSpaceDE w:val="0"/>
        <w:autoSpaceDN w:val="0"/>
        <w:rPr>
          <w:rFonts w:cs="Arial"/>
          <w:noProof w:val="0"/>
          <w:szCs w:val="22"/>
          <w:lang w:eastAsia="cs-CZ"/>
        </w:rPr>
      </w:pPr>
      <w:r>
        <w:rPr>
          <w:rFonts w:cs="Arial"/>
          <w:noProof w:val="0"/>
          <w:szCs w:val="22"/>
          <w:lang w:eastAsia="cs-CZ"/>
        </w:rPr>
        <w:t xml:space="preserve">Štatutárny zástupca: </w:t>
      </w:r>
      <w:r>
        <w:rPr>
          <w:rFonts w:cs="Arial"/>
          <w:noProof w:val="0"/>
          <w:szCs w:val="22"/>
          <w:lang w:eastAsia="cs-CZ"/>
        </w:rPr>
        <w:tab/>
      </w:r>
      <w:r w:rsidR="0030231E" w:rsidRPr="0030231E">
        <w:t>Ing. Ivor Husár - starosta</w:t>
      </w:r>
    </w:p>
    <w:p w:rsidR="00BC3680" w:rsidRDefault="006B2B82" w:rsidP="006B2B82">
      <w:pPr>
        <w:autoSpaceDE w:val="0"/>
        <w:autoSpaceDN w:val="0"/>
      </w:pPr>
      <w:r>
        <w:rPr>
          <w:rFonts w:cs="Arial"/>
          <w:noProof w:val="0"/>
          <w:szCs w:val="22"/>
          <w:lang w:eastAsia="cs-CZ"/>
        </w:rPr>
        <w:t>Bankové spojenie:</w:t>
      </w:r>
      <w:r>
        <w:rPr>
          <w:rFonts w:cs="Arial"/>
          <w:noProof w:val="0"/>
          <w:szCs w:val="22"/>
          <w:lang w:eastAsia="cs-CZ"/>
        </w:rPr>
        <w:tab/>
      </w:r>
      <w:r>
        <w:rPr>
          <w:rFonts w:cs="Arial"/>
          <w:noProof w:val="0"/>
          <w:szCs w:val="22"/>
          <w:lang w:eastAsia="cs-CZ"/>
        </w:rPr>
        <w:tab/>
      </w:r>
      <w:r w:rsidR="0030231E" w:rsidRPr="0030231E">
        <w:t>9000151002/5600, PRIMA BANKA SLOVENSKO a.s.</w:t>
      </w:r>
    </w:p>
    <w:p w:rsidR="001A6C8B" w:rsidRPr="0030231E" w:rsidRDefault="001A6C8B" w:rsidP="006B2B82">
      <w:pPr>
        <w:autoSpaceDE w:val="0"/>
        <w:autoSpaceDN w:val="0"/>
        <w:rPr>
          <w:rFonts w:cs="Arial"/>
          <w:noProof w:val="0"/>
          <w:szCs w:val="22"/>
          <w:lang w:eastAsia="cs-CZ"/>
        </w:rPr>
      </w:pPr>
      <w:r>
        <w:t>IBAN:</w:t>
      </w:r>
      <w:r>
        <w:tab/>
      </w:r>
      <w:r>
        <w:tab/>
      </w:r>
      <w:r>
        <w:tab/>
      </w:r>
      <w:r>
        <w:tab/>
      </w:r>
      <w:r>
        <w:tab/>
      </w:r>
      <w:r>
        <w:tab/>
        <w:t>SK81 5600 0000 0090 0015 1002</w:t>
      </w:r>
    </w:p>
    <w:p w:rsidR="00BC3680" w:rsidRPr="0030231E" w:rsidRDefault="00BC3680" w:rsidP="00BC3680">
      <w:pPr>
        <w:autoSpaceDE w:val="0"/>
        <w:autoSpaceDN w:val="0"/>
        <w:rPr>
          <w:rFonts w:cs="Arial"/>
          <w:bCs/>
          <w:noProof w:val="0"/>
          <w:szCs w:val="22"/>
          <w:lang w:eastAsia="cs-CZ"/>
        </w:rPr>
      </w:pPr>
      <w:r w:rsidRPr="0030231E">
        <w:rPr>
          <w:rFonts w:cs="Arial"/>
          <w:noProof w:val="0"/>
          <w:szCs w:val="22"/>
          <w:lang w:eastAsia="cs-CZ"/>
        </w:rPr>
        <w:t xml:space="preserve">IČO: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00518239</w:t>
      </w:r>
      <w:r w:rsidRPr="0030231E">
        <w:rPr>
          <w:rFonts w:cs="Arial"/>
          <w:noProof w:val="0"/>
          <w:szCs w:val="22"/>
          <w:lang w:eastAsia="cs-CZ"/>
        </w:rPr>
        <w:tab/>
      </w:r>
    </w:p>
    <w:p w:rsidR="00DA3161" w:rsidRDefault="00BC3680" w:rsidP="00BC3680">
      <w:pPr>
        <w:autoSpaceDE w:val="0"/>
        <w:autoSpaceDN w:val="0"/>
      </w:pPr>
      <w:r w:rsidRPr="0030231E">
        <w:rPr>
          <w:rFonts w:cs="Arial"/>
          <w:noProof w:val="0"/>
          <w:szCs w:val="22"/>
          <w:lang w:eastAsia="cs-CZ"/>
        </w:rPr>
        <w:t xml:space="preserve">DIČ: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2021160361</w:t>
      </w:r>
    </w:p>
    <w:p w:rsidR="00BC3680" w:rsidRPr="00DA3161" w:rsidRDefault="00DA3161" w:rsidP="00DA3161">
      <w:pPr>
        <w:autoSpaceDE w:val="0"/>
        <w:autoSpaceDN w:val="0"/>
        <w:rPr>
          <w:rFonts w:cs="Arial"/>
          <w:noProof w:val="0"/>
          <w:szCs w:val="22"/>
          <w:lang w:eastAsia="cs-CZ"/>
        </w:rPr>
      </w:pPr>
      <w:r w:rsidRPr="0046395F">
        <w:rPr>
          <w:rFonts w:cs="Arial"/>
          <w:noProof w:val="0"/>
          <w:szCs w:val="22"/>
          <w:lang w:eastAsia="cs-CZ"/>
        </w:rPr>
        <w:t xml:space="preserve">Tel.: </w:t>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sidR="00D37C1F" w:rsidRPr="00D37C1F">
        <w:rPr>
          <w:rFonts w:cs="Arial"/>
          <w:noProof w:val="0"/>
          <w:szCs w:val="22"/>
          <w:lang w:eastAsia="cs-CZ"/>
        </w:rPr>
        <w:t>046/5186030</w:t>
      </w:r>
    </w:p>
    <w:p w:rsidR="00525A21" w:rsidRDefault="00525A21" w:rsidP="00BC3680">
      <w:pPr>
        <w:autoSpaceDE w:val="0"/>
        <w:autoSpaceDN w:val="0"/>
      </w:pPr>
      <w:r>
        <w:t>e-mail:</w:t>
      </w:r>
      <w:r>
        <w:tab/>
      </w:r>
      <w:r>
        <w:tab/>
      </w:r>
      <w:r>
        <w:tab/>
      </w:r>
      <w:r>
        <w:tab/>
      </w:r>
      <w:r>
        <w:tab/>
      </w:r>
      <w:r>
        <w:tab/>
      </w:r>
      <w:r w:rsidR="00D37C1F">
        <w:rPr>
          <w:rStyle w:val="Hypertextovprepojenie"/>
        </w:rPr>
        <w:t>obec@kanianka.sk</w:t>
      </w:r>
    </w:p>
    <w:p w:rsidR="00DC09FD" w:rsidRPr="0030231E" w:rsidRDefault="00DC09FD" w:rsidP="00BC3680">
      <w:pPr>
        <w:autoSpaceDE w:val="0"/>
        <w:autoSpaceDN w:val="0"/>
        <w:rPr>
          <w:rFonts w:cs="Arial"/>
          <w:noProof w:val="0"/>
          <w:szCs w:val="22"/>
          <w:lang w:eastAsia="cs-CZ"/>
        </w:rPr>
      </w:pPr>
      <w:r>
        <w:t>osoba oprávnená konať za objednávateľa: Ing. Martin Badák</w:t>
      </w:r>
    </w:p>
    <w:p w:rsidR="00BC3680" w:rsidRPr="0030231E" w:rsidRDefault="00BC3680" w:rsidP="00BC3680">
      <w:pPr>
        <w:tabs>
          <w:tab w:val="left" w:pos="-2700"/>
          <w:tab w:val="left" w:pos="2520"/>
        </w:tabs>
        <w:autoSpaceDE w:val="0"/>
        <w:autoSpaceDN w:val="0"/>
        <w:jc w:val="both"/>
        <w:rPr>
          <w:rFonts w:cs="Arial"/>
          <w:noProof w:val="0"/>
          <w:szCs w:val="22"/>
          <w:lang w:eastAsia="cs-CZ"/>
        </w:rPr>
      </w:pPr>
      <w:r w:rsidRPr="0030231E">
        <w:rPr>
          <w:rFonts w:cs="Arial"/>
          <w:noProof w:val="0"/>
          <w:szCs w:val="22"/>
          <w:lang w:eastAsia="cs-CZ"/>
        </w:rPr>
        <w:t>(ďalej len "objednávateľ")</w:t>
      </w:r>
    </w:p>
    <w:p w:rsidR="00F92D13" w:rsidRPr="0046395F" w:rsidRDefault="00F92D13" w:rsidP="00BC3680">
      <w:pPr>
        <w:autoSpaceDE w:val="0"/>
        <w:autoSpaceDN w:val="0"/>
        <w:spacing w:before="120"/>
        <w:rPr>
          <w:rFonts w:cs="Arial"/>
          <w:noProof w:val="0"/>
          <w:szCs w:val="22"/>
          <w:lang w:eastAsia="cs-CZ"/>
        </w:rPr>
      </w:pPr>
    </w:p>
    <w:p w:rsidR="00BC3680" w:rsidRPr="0046395F" w:rsidRDefault="00BC3680" w:rsidP="00BC3680">
      <w:pPr>
        <w:autoSpaceDE w:val="0"/>
        <w:autoSpaceDN w:val="0"/>
        <w:spacing w:before="120"/>
        <w:rPr>
          <w:rFonts w:cs="Arial"/>
          <w:noProof w:val="0"/>
          <w:szCs w:val="22"/>
          <w:lang w:eastAsia="cs-CZ"/>
        </w:rPr>
      </w:pPr>
      <w:r w:rsidRPr="0046395F">
        <w:rPr>
          <w:rFonts w:cs="Arial"/>
          <w:noProof w:val="0"/>
          <w:szCs w:val="22"/>
          <w:lang w:eastAsia="cs-CZ"/>
        </w:rPr>
        <w:t>1.2 Zhotoviteľ:</w:t>
      </w:r>
    </w:p>
    <w:p w:rsidR="00BC3680" w:rsidRPr="0046395F" w:rsidRDefault="00BC3680" w:rsidP="00BC3680">
      <w:pPr>
        <w:autoSpaceDE w:val="0"/>
        <w:autoSpaceDN w:val="0"/>
        <w:spacing w:before="120"/>
        <w:rPr>
          <w:rFonts w:cs="Arial"/>
          <w:b/>
          <w:noProof w:val="0"/>
          <w:szCs w:val="22"/>
          <w:lang w:eastAsia="cs-CZ"/>
        </w:rPr>
      </w:pPr>
      <w:r w:rsidRPr="0046395F">
        <w:rPr>
          <w:rFonts w:cs="Arial"/>
          <w:b/>
          <w:noProof w:val="0"/>
          <w:szCs w:val="22"/>
          <w:lang w:eastAsia="cs-CZ"/>
        </w:rPr>
        <w:t>Obchodné meno:</w:t>
      </w:r>
    </w:p>
    <w:p w:rsidR="00BC3680" w:rsidRPr="0046395F" w:rsidRDefault="00BC3680" w:rsidP="00BC3680">
      <w:pPr>
        <w:autoSpaceDE w:val="0"/>
        <w:autoSpaceDN w:val="0"/>
        <w:rPr>
          <w:rFonts w:cs="Arial"/>
          <w:noProof w:val="0"/>
          <w:szCs w:val="22"/>
          <w:lang w:eastAsia="cs-CZ"/>
        </w:rPr>
      </w:pPr>
      <w:r w:rsidRPr="0046395F">
        <w:rPr>
          <w:rFonts w:cs="Arial"/>
          <w:noProof w:val="0"/>
          <w:szCs w:val="22"/>
          <w:lang w:eastAsia="cs-CZ"/>
        </w:rPr>
        <w:t>Sídlo:</w:t>
      </w:r>
    </w:p>
    <w:p w:rsidR="00BC3680" w:rsidRDefault="00BC3680" w:rsidP="00BC3680">
      <w:pPr>
        <w:autoSpaceDE w:val="0"/>
        <w:autoSpaceDN w:val="0"/>
        <w:rPr>
          <w:rFonts w:cs="Arial"/>
          <w:noProof w:val="0"/>
          <w:szCs w:val="22"/>
          <w:lang w:eastAsia="cs-CZ"/>
        </w:rPr>
      </w:pPr>
      <w:r w:rsidRPr="0046395F">
        <w:rPr>
          <w:rFonts w:cs="Arial"/>
          <w:noProof w:val="0"/>
          <w:szCs w:val="22"/>
          <w:lang w:eastAsia="cs-CZ"/>
        </w:rPr>
        <w:t>Adresa:</w:t>
      </w:r>
    </w:p>
    <w:p w:rsidR="00042DB2" w:rsidRPr="0046395F" w:rsidRDefault="00042DB2" w:rsidP="00BC3680">
      <w:pPr>
        <w:autoSpaceDE w:val="0"/>
        <w:autoSpaceDN w:val="0"/>
        <w:rPr>
          <w:rFonts w:cs="Arial"/>
          <w:noProof w:val="0"/>
          <w:szCs w:val="22"/>
          <w:lang w:eastAsia="cs-CZ"/>
        </w:rPr>
      </w:pPr>
      <w:r>
        <w:rPr>
          <w:rFonts w:cs="Arial"/>
          <w:noProof w:val="0"/>
          <w:szCs w:val="22"/>
          <w:lang w:eastAsia="cs-CZ"/>
        </w:rPr>
        <w:t>Adresa pre doručovanie:</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Štatutárny zástupca: </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Bankové spojenie </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IBAN:</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 xml:space="preserve">IČO : </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 xml:space="preserve">DIČ </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Reg. č. z Obchodného registra </w:t>
      </w:r>
    </w:p>
    <w:p w:rsidR="00BC3680" w:rsidRDefault="00BC3680" w:rsidP="00BC3680">
      <w:pPr>
        <w:tabs>
          <w:tab w:val="left" w:pos="2835"/>
        </w:tabs>
        <w:autoSpaceDE w:val="0"/>
        <w:autoSpaceDN w:val="0"/>
        <w:rPr>
          <w:rFonts w:cs="Arial"/>
          <w:noProof w:val="0"/>
          <w:szCs w:val="22"/>
          <w:lang w:eastAsia="cs-CZ"/>
        </w:rPr>
      </w:pPr>
      <w:r w:rsidRPr="0046395F">
        <w:rPr>
          <w:rFonts w:cs="Arial"/>
          <w:noProof w:val="0"/>
          <w:szCs w:val="22"/>
          <w:lang w:eastAsia="cs-CZ"/>
        </w:rPr>
        <w:t xml:space="preserve">Tel.: </w:t>
      </w:r>
    </w:p>
    <w:p w:rsidR="00525A21" w:rsidRDefault="00525A21" w:rsidP="00BC3680">
      <w:pPr>
        <w:tabs>
          <w:tab w:val="left" w:pos="2835"/>
        </w:tabs>
        <w:autoSpaceDE w:val="0"/>
        <w:autoSpaceDN w:val="0"/>
        <w:rPr>
          <w:rFonts w:cs="Arial"/>
          <w:noProof w:val="0"/>
          <w:szCs w:val="22"/>
          <w:lang w:eastAsia="cs-CZ"/>
        </w:rPr>
      </w:pPr>
      <w:r>
        <w:rPr>
          <w:rFonts w:cs="Arial"/>
          <w:noProof w:val="0"/>
          <w:szCs w:val="22"/>
          <w:lang w:eastAsia="cs-CZ"/>
        </w:rPr>
        <w:t>e-mail</w:t>
      </w:r>
      <w:r w:rsidR="00042DB2">
        <w:rPr>
          <w:rFonts w:cs="Arial"/>
          <w:noProof w:val="0"/>
          <w:szCs w:val="22"/>
          <w:lang w:eastAsia="cs-CZ"/>
        </w:rPr>
        <w:t xml:space="preserve"> pre doručovanie</w:t>
      </w:r>
      <w:r>
        <w:rPr>
          <w:rFonts w:cs="Arial"/>
          <w:noProof w:val="0"/>
          <w:szCs w:val="22"/>
          <w:lang w:eastAsia="cs-CZ"/>
        </w:rPr>
        <w:t>:</w:t>
      </w:r>
    </w:p>
    <w:p w:rsidR="00DC09FD" w:rsidRPr="0046395F" w:rsidRDefault="00DC09FD" w:rsidP="00BC3680">
      <w:pPr>
        <w:tabs>
          <w:tab w:val="left" w:pos="2835"/>
        </w:tabs>
        <w:autoSpaceDE w:val="0"/>
        <w:autoSpaceDN w:val="0"/>
        <w:rPr>
          <w:rFonts w:cs="Arial"/>
          <w:noProof w:val="0"/>
          <w:szCs w:val="22"/>
          <w:lang w:eastAsia="cs-CZ"/>
        </w:rPr>
      </w:pPr>
      <w:r>
        <w:rPr>
          <w:rFonts w:cs="Arial"/>
          <w:noProof w:val="0"/>
          <w:szCs w:val="22"/>
          <w:lang w:eastAsia="cs-CZ"/>
        </w:rPr>
        <w:t>Stavbyvedúci:</w:t>
      </w:r>
    </w:p>
    <w:p w:rsidR="00BC3680" w:rsidRDefault="00BC3680" w:rsidP="00BC3680">
      <w:pPr>
        <w:autoSpaceDE w:val="0"/>
        <w:autoSpaceDN w:val="0"/>
        <w:ind w:left="2127" w:hanging="2127"/>
        <w:rPr>
          <w:rFonts w:cs="Arial"/>
          <w:noProof w:val="0"/>
          <w:szCs w:val="22"/>
          <w:lang w:eastAsia="cs-CZ"/>
        </w:rPr>
      </w:pPr>
      <w:r w:rsidRPr="0046395F">
        <w:rPr>
          <w:rFonts w:cs="Arial"/>
          <w:noProof w:val="0"/>
          <w:szCs w:val="22"/>
          <w:lang w:eastAsia="cs-CZ"/>
        </w:rPr>
        <w:t xml:space="preserve"> (ďalej len "zhotoviteľ")</w:t>
      </w:r>
    </w:p>
    <w:p w:rsidR="00F92D13" w:rsidRDefault="00F92D13" w:rsidP="00BC3680">
      <w:pPr>
        <w:autoSpaceDE w:val="0"/>
        <w:autoSpaceDN w:val="0"/>
        <w:ind w:left="2127" w:hanging="2127"/>
        <w:rPr>
          <w:rFonts w:cs="Arial"/>
          <w:noProof w:val="0"/>
          <w:szCs w:val="22"/>
          <w:lang w:eastAsia="cs-CZ"/>
        </w:rPr>
      </w:pPr>
    </w:p>
    <w:p w:rsidR="00976A3D" w:rsidRDefault="00976A3D" w:rsidP="00BC3680">
      <w:pPr>
        <w:autoSpaceDE w:val="0"/>
        <w:autoSpaceDN w:val="0"/>
        <w:ind w:left="2127" w:hanging="2127"/>
        <w:rPr>
          <w:rFonts w:cs="Arial"/>
          <w:noProof w:val="0"/>
          <w:szCs w:val="22"/>
          <w:lang w:eastAsia="cs-CZ"/>
        </w:rPr>
      </w:pPr>
    </w:p>
    <w:p w:rsidR="00ED1621" w:rsidRDefault="00442516" w:rsidP="00442516">
      <w:pPr>
        <w:autoSpaceDE w:val="0"/>
        <w:autoSpaceDN w:val="0"/>
        <w:spacing w:before="120"/>
        <w:jc w:val="both"/>
        <w:rPr>
          <w:rFonts w:cs="Arial"/>
          <w:b/>
          <w:bCs/>
          <w:noProof w:val="0"/>
          <w:szCs w:val="22"/>
          <w:lang w:eastAsia="cs-CZ"/>
        </w:rPr>
      </w:pPr>
      <w:r w:rsidRPr="0046395F">
        <w:rPr>
          <w:rFonts w:cs="Arial"/>
          <w:bCs/>
          <w:noProof w:val="0"/>
          <w:szCs w:val="22"/>
          <w:lang w:eastAsia="cs-CZ"/>
        </w:rPr>
        <w:t>uzatvárajú podľa § 536 a </w:t>
      </w:r>
      <w:proofErr w:type="spellStart"/>
      <w:r w:rsidRPr="0046395F">
        <w:rPr>
          <w:rFonts w:cs="Arial"/>
          <w:bCs/>
          <w:noProof w:val="0"/>
          <w:szCs w:val="22"/>
          <w:lang w:eastAsia="cs-CZ"/>
        </w:rPr>
        <w:t>nasl</w:t>
      </w:r>
      <w:proofErr w:type="spellEnd"/>
      <w:r w:rsidRPr="0046395F">
        <w:rPr>
          <w:rFonts w:cs="Arial"/>
          <w:bCs/>
          <w:noProof w:val="0"/>
          <w:szCs w:val="22"/>
          <w:lang w:eastAsia="cs-CZ"/>
        </w:rPr>
        <w:t xml:space="preserve">. Obchodného zákonníka na základe výsledkov verejného obstarávania vyhláseného objednávateľom podľa zákona </w:t>
      </w:r>
      <w:r>
        <w:rPr>
          <w:rFonts w:cs="Arial"/>
          <w:bCs/>
          <w:noProof w:val="0"/>
          <w:szCs w:val="22"/>
          <w:lang w:eastAsia="cs-CZ"/>
        </w:rPr>
        <w:t>343</w:t>
      </w:r>
      <w:r w:rsidRPr="0046395F">
        <w:rPr>
          <w:rFonts w:cs="Arial"/>
          <w:bCs/>
          <w:noProof w:val="0"/>
          <w:szCs w:val="22"/>
          <w:lang w:eastAsia="cs-CZ"/>
        </w:rPr>
        <w:t>/20</w:t>
      </w:r>
      <w:r>
        <w:rPr>
          <w:rFonts w:cs="Arial"/>
          <w:bCs/>
          <w:noProof w:val="0"/>
          <w:szCs w:val="22"/>
          <w:lang w:eastAsia="cs-CZ"/>
        </w:rPr>
        <w:t>15</w:t>
      </w:r>
      <w:r w:rsidRPr="0046395F">
        <w:rPr>
          <w:rFonts w:cs="Arial"/>
          <w:bCs/>
          <w:noProof w:val="0"/>
          <w:szCs w:val="22"/>
          <w:lang w:eastAsia="cs-CZ"/>
        </w:rPr>
        <w:t xml:space="preserve"> </w:t>
      </w:r>
      <w:proofErr w:type="spellStart"/>
      <w:r w:rsidRPr="0046395F">
        <w:rPr>
          <w:rFonts w:cs="Arial"/>
          <w:bCs/>
          <w:noProof w:val="0"/>
          <w:szCs w:val="22"/>
          <w:lang w:eastAsia="cs-CZ"/>
        </w:rPr>
        <w:t>Z.z</w:t>
      </w:r>
      <w:proofErr w:type="spellEnd"/>
      <w:r w:rsidRPr="0046395F">
        <w:rPr>
          <w:rFonts w:cs="Arial"/>
          <w:bCs/>
          <w:noProof w:val="0"/>
          <w:szCs w:val="22"/>
          <w:lang w:eastAsia="cs-CZ"/>
        </w:rPr>
        <w:t>. o verejnom obstarávaní a o zmene a doplnení niektorých zákonov v platnom znení  túto Zmluvu o</w:t>
      </w:r>
      <w:r>
        <w:rPr>
          <w:rFonts w:cs="Arial"/>
          <w:bCs/>
          <w:noProof w:val="0"/>
          <w:szCs w:val="22"/>
          <w:lang w:eastAsia="cs-CZ"/>
        </w:rPr>
        <w:t> </w:t>
      </w:r>
      <w:r w:rsidRPr="0046395F">
        <w:rPr>
          <w:rFonts w:cs="Arial"/>
          <w:bCs/>
          <w:noProof w:val="0"/>
          <w:szCs w:val="22"/>
          <w:lang w:eastAsia="cs-CZ"/>
        </w:rPr>
        <w:t>dielo</w:t>
      </w:r>
      <w:r>
        <w:rPr>
          <w:rFonts w:cs="Arial"/>
          <w:bCs/>
          <w:noProof w:val="0"/>
          <w:szCs w:val="22"/>
          <w:lang w:eastAsia="cs-CZ"/>
        </w:rPr>
        <w:t xml:space="preserve"> (ďalej len „zmluva“)</w:t>
      </w:r>
      <w:r w:rsidRPr="0046395F">
        <w:rPr>
          <w:rFonts w:cs="Arial"/>
          <w:bCs/>
          <w:noProof w:val="0"/>
          <w:szCs w:val="22"/>
          <w:lang w:eastAsia="cs-CZ"/>
        </w:rPr>
        <w:t xml:space="preserve"> za nasledovných podmienok</w:t>
      </w:r>
    </w:p>
    <w:p w:rsidR="00782B8C" w:rsidRPr="0046395F" w:rsidRDefault="00782B8C" w:rsidP="00782B8C">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II</w:t>
      </w:r>
    </w:p>
    <w:p w:rsidR="00BC3680" w:rsidRDefault="00F302AB" w:rsidP="00F92D13">
      <w:pPr>
        <w:autoSpaceDE w:val="0"/>
        <w:autoSpaceDN w:val="0"/>
        <w:spacing w:before="120"/>
        <w:jc w:val="center"/>
        <w:rPr>
          <w:rFonts w:cs="Arial"/>
          <w:b/>
          <w:bCs/>
          <w:noProof w:val="0"/>
          <w:szCs w:val="22"/>
          <w:lang w:eastAsia="cs-CZ"/>
        </w:rPr>
      </w:pPr>
      <w:r>
        <w:rPr>
          <w:rFonts w:cs="Arial"/>
          <w:b/>
          <w:bCs/>
          <w:noProof w:val="0"/>
          <w:szCs w:val="22"/>
          <w:lang w:eastAsia="cs-CZ"/>
        </w:rPr>
        <w:t>Úvodné ustanovenia</w:t>
      </w:r>
    </w:p>
    <w:p w:rsidR="00ED1621" w:rsidRDefault="00ED1621" w:rsidP="00F92D13">
      <w:pPr>
        <w:spacing w:before="120"/>
        <w:ind w:left="709" w:hanging="709"/>
        <w:jc w:val="both"/>
        <w:rPr>
          <w:noProof w:val="0"/>
        </w:rPr>
      </w:pPr>
      <w:r>
        <w:rPr>
          <w:noProof w:val="0"/>
        </w:rPr>
        <w:t>2</w:t>
      </w:r>
      <w:r w:rsidR="00F302AB">
        <w:rPr>
          <w:noProof w:val="0"/>
        </w:rPr>
        <w:t>.1</w:t>
      </w:r>
      <w:r>
        <w:rPr>
          <w:noProof w:val="0"/>
        </w:rPr>
        <w:tab/>
      </w:r>
      <w:r w:rsidR="00167292">
        <w:rPr>
          <w:noProof w:val="0"/>
        </w:rPr>
        <w:t>Zmluvn</w:t>
      </w:r>
      <w:r w:rsidR="00BC5F2F">
        <w:rPr>
          <w:noProof w:val="0"/>
        </w:rPr>
        <w:t>é</w:t>
      </w:r>
      <w:r w:rsidR="00167292">
        <w:rPr>
          <w:noProof w:val="0"/>
        </w:rPr>
        <w:t xml:space="preserve"> strany </w:t>
      </w:r>
      <w:r w:rsidR="00BC5F2F">
        <w:rPr>
          <w:noProof w:val="0"/>
        </w:rPr>
        <w:t>vzájomne</w:t>
      </w:r>
      <w:r w:rsidR="00167292">
        <w:rPr>
          <w:noProof w:val="0"/>
        </w:rPr>
        <w:t xml:space="preserve"> prehlasuj</w:t>
      </w:r>
      <w:r w:rsidR="00BC5F2F">
        <w:rPr>
          <w:noProof w:val="0"/>
        </w:rPr>
        <w:t>ú</w:t>
      </w:r>
      <w:r w:rsidR="00167292">
        <w:rPr>
          <w:noProof w:val="0"/>
        </w:rPr>
        <w:t xml:space="preserve">, </w:t>
      </w:r>
      <w:r w:rsidR="00BC5F2F">
        <w:rPr>
          <w:noProof w:val="0"/>
        </w:rPr>
        <w:t>že</w:t>
      </w:r>
      <w:r w:rsidR="00167292">
        <w:rPr>
          <w:noProof w:val="0"/>
        </w:rPr>
        <w:t xml:space="preserve"> ozna</w:t>
      </w:r>
      <w:r w:rsidR="00BC5F2F">
        <w:rPr>
          <w:noProof w:val="0"/>
        </w:rPr>
        <w:t>č</w:t>
      </w:r>
      <w:r w:rsidR="00167292">
        <w:rPr>
          <w:noProof w:val="0"/>
        </w:rPr>
        <w:t>enie zmluvn</w:t>
      </w:r>
      <w:r w:rsidR="00BC5F2F">
        <w:rPr>
          <w:noProof w:val="0"/>
        </w:rPr>
        <w:t>ý</w:t>
      </w:r>
      <w:r w:rsidR="00167292">
        <w:rPr>
          <w:noProof w:val="0"/>
        </w:rPr>
        <w:t>ch str</w:t>
      </w:r>
      <w:r w:rsidR="00BC5F2F">
        <w:rPr>
          <w:noProof w:val="0"/>
        </w:rPr>
        <w:t>á</w:t>
      </w:r>
      <w:r w:rsidR="00167292">
        <w:rPr>
          <w:noProof w:val="0"/>
        </w:rPr>
        <w:t>n uveden</w:t>
      </w:r>
      <w:r w:rsidR="00BC5F2F">
        <w:rPr>
          <w:noProof w:val="0"/>
        </w:rPr>
        <w:t>é</w:t>
      </w:r>
      <w:r w:rsidR="00167292">
        <w:rPr>
          <w:noProof w:val="0"/>
        </w:rPr>
        <w:t xml:space="preserve"> v z</w:t>
      </w:r>
      <w:r w:rsidR="00BC5F2F">
        <w:rPr>
          <w:noProof w:val="0"/>
        </w:rPr>
        <w:t>á</w:t>
      </w:r>
      <w:r w:rsidR="00167292">
        <w:rPr>
          <w:noProof w:val="0"/>
        </w:rPr>
        <w:t>hlav</w:t>
      </w:r>
      <w:r w:rsidR="00BC5F2F">
        <w:rPr>
          <w:noProof w:val="0"/>
        </w:rPr>
        <w:t>í</w:t>
      </w:r>
      <w:r w:rsidR="00167292">
        <w:rPr>
          <w:noProof w:val="0"/>
        </w:rPr>
        <w:t xml:space="preserve"> tejto zmluvy </w:t>
      </w:r>
      <w:r w:rsidR="00BC5F2F">
        <w:rPr>
          <w:noProof w:val="0"/>
        </w:rPr>
        <w:t>zodpovedá</w:t>
      </w:r>
      <w:r w:rsidR="00167292">
        <w:rPr>
          <w:noProof w:val="0"/>
        </w:rPr>
        <w:t xml:space="preserve"> </w:t>
      </w:r>
      <w:r w:rsidR="00BC5F2F">
        <w:rPr>
          <w:noProof w:val="0"/>
        </w:rPr>
        <w:t>aktuálnemu</w:t>
      </w:r>
      <w:r w:rsidR="00167292">
        <w:rPr>
          <w:noProof w:val="0"/>
        </w:rPr>
        <w:t xml:space="preserve"> stavu. Osoby </w:t>
      </w:r>
      <w:r w:rsidR="00BC5F2F">
        <w:rPr>
          <w:noProof w:val="0"/>
        </w:rPr>
        <w:t>zastupujúce</w:t>
      </w:r>
      <w:r w:rsidR="00167292">
        <w:rPr>
          <w:noProof w:val="0"/>
        </w:rPr>
        <w:t xml:space="preserve"> zmluvne strany </w:t>
      </w:r>
      <w:r w:rsidR="00BC5F2F">
        <w:rPr>
          <w:noProof w:val="0"/>
        </w:rPr>
        <w:t>sú</w:t>
      </w:r>
      <w:r w:rsidR="00167292">
        <w:rPr>
          <w:noProof w:val="0"/>
        </w:rPr>
        <w:t xml:space="preserve"> </w:t>
      </w:r>
      <w:r w:rsidR="00BC5F2F">
        <w:rPr>
          <w:noProof w:val="0"/>
        </w:rPr>
        <w:t>oprávnen</w:t>
      </w:r>
      <w:r w:rsidR="00EF2660">
        <w:rPr>
          <w:noProof w:val="0"/>
        </w:rPr>
        <w:t>é</w:t>
      </w:r>
      <w:r w:rsidR="00167292">
        <w:rPr>
          <w:noProof w:val="0"/>
        </w:rPr>
        <w:t xml:space="preserve"> v ich mene </w:t>
      </w:r>
      <w:r w:rsidR="00BC5F2F">
        <w:rPr>
          <w:noProof w:val="0"/>
        </w:rPr>
        <w:t>konať</w:t>
      </w:r>
      <w:r w:rsidR="00167292">
        <w:rPr>
          <w:noProof w:val="0"/>
        </w:rPr>
        <w:t xml:space="preserve">' v plnom rozsahu a </w:t>
      </w:r>
      <w:r w:rsidR="00BC5F2F">
        <w:rPr>
          <w:noProof w:val="0"/>
        </w:rPr>
        <w:t>sú</w:t>
      </w:r>
      <w:r w:rsidR="00167292">
        <w:rPr>
          <w:noProof w:val="0"/>
        </w:rPr>
        <w:t xml:space="preserve"> </w:t>
      </w:r>
      <w:r w:rsidR="00BC5F2F">
        <w:rPr>
          <w:noProof w:val="0"/>
        </w:rPr>
        <w:t>spôsobilé</w:t>
      </w:r>
      <w:r w:rsidR="00167292">
        <w:rPr>
          <w:noProof w:val="0"/>
        </w:rPr>
        <w:t xml:space="preserve"> na </w:t>
      </w:r>
      <w:r w:rsidR="00BC5F2F">
        <w:rPr>
          <w:noProof w:val="0"/>
        </w:rPr>
        <w:t>pravá</w:t>
      </w:r>
      <w:r w:rsidR="00167292">
        <w:rPr>
          <w:noProof w:val="0"/>
        </w:rPr>
        <w:t xml:space="preserve"> a povinnosti </w:t>
      </w:r>
      <w:r w:rsidR="00BC5F2F">
        <w:rPr>
          <w:noProof w:val="0"/>
        </w:rPr>
        <w:t>vyplývajúce</w:t>
      </w:r>
      <w:r w:rsidR="00167292">
        <w:rPr>
          <w:noProof w:val="0"/>
        </w:rPr>
        <w:t xml:space="preserve"> z tejto zmluvy.  </w:t>
      </w:r>
    </w:p>
    <w:p w:rsidR="00D774E5" w:rsidRDefault="00D774E5" w:rsidP="00F92D13">
      <w:pPr>
        <w:spacing w:before="120"/>
        <w:ind w:left="709" w:hanging="709"/>
        <w:jc w:val="both"/>
        <w:rPr>
          <w:noProof w:val="0"/>
        </w:rPr>
      </w:pPr>
      <w:r w:rsidRPr="00DC09FD">
        <w:rPr>
          <w:noProof w:val="0"/>
        </w:rPr>
        <w:t>2.2</w:t>
      </w:r>
      <w:r w:rsidRPr="00DC09FD">
        <w:rPr>
          <w:noProof w:val="0"/>
        </w:rPr>
        <w:tab/>
        <w:t xml:space="preserve">Zhotoviteľovi je stav predmetu zmluvy, ktorý ma realizovať známy, </w:t>
      </w:r>
      <w:r w:rsidRPr="00DC09FD">
        <w:t xml:space="preserve">overil si súťažou zadané podmienky, parametre, stav komunikácie, rozmery zadanej komunikácie, počet vpustí, </w:t>
      </w:r>
      <w:r w:rsidRPr="00DC09FD">
        <w:lastRenderedPageBreak/>
        <w:t>kanálov a uzáverov, ktoré sa majú stavebne zdvíhať a obrubníkov, ktoré sa majú vymieňať, či nájazdov</w:t>
      </w:r>
      <w:r w:rsidR="00B31B64">
        <w:t>,</w:t>
      </w:r>
      <w:r w:rsidRPr="00DC09FD">
        <w:t xml:space="preserve"> ktoré sa majú odstrániť, pričom si zhotoviteľ obhliadol, skontroloval a verifikoval ich, oboznámil sa so stavom staveniska, s </w:t>
      </w:r>
      <w:r w:rsidRPr="00DC09FD">
        <w:rPr>
          <w:noProof w:val="0"/>
        </w:rPr>
        <w:t>predmetom zákazky, povoleniami, stanoviskami dotknutých subjektov, na základe čoho pristúpil na uvedené zmluvne podmienky.</w:t>
      </w:r>
      <w:r w:rsidR="00833FF8">
        <w:rPr>
          <w:noProof w:val="0"/>
        </w:rPr>
        <w:t xml:space="preserve"> </w:t>
      </w:r>
    </w:p>
    <w:p w:rsidR="00167292" w:rsidRPr="0046395F" w:rsidRDefault="00ED1621" w:rsidP="00ED1621">
      <w:pPr>
        <w:spacing w:before="120"/>
        <w:ind w:left="709" w:hanging="709"/>
        <w:jc w:val="both"/>
        <w:rPr>
          <w:rFonts w:cs="Arial"/>
          <w:b/>
          <w:bCs/>
          <w:noProof w:val="0"/>
          <w:szCs w:val="22"/>
          <w:lang w:eastAsia="cs-CZ"/>
        </w:rPr>
      </w:pPr>
      <w:r>
        <w:rPr>
          <w:noProof w:val="0"/>
        </w:rPr>
        <w:t>2</w:t>
      </w:r>
      <w:r w:rsidR="00167292">
        <w:rPr>
          <w:noProof w:val="0"/>
        </w:rPr>
        <w:t>.</w:t>
      </w:r>
      <w:r w:rsidR="00D774E5">
        <w:rPr>
          <w:noProof w:val="0"/>
        </w:rPr>
        <w:t>3</w:t>
      </w:r>
      <w:r w:rsidR="00167292">
        <w:rPr>
          <w:noProof w:val="0"/>
        </w:rPr>
        <w:t xml:space="preserve"> </w:t>
      </w:r>
      <w:r>
        <w:rPr>
          <w:noProof w:val="0"/>
        </w:rPr>
        <w:tab/>
      </w:r>
      <w:r w:rsidR="00BC5F2F">
        <w:rPr>
          <w:noProof w:val="0"/>
        </w:rPr>
        <w:t>Zhotoviteľ</w:t>
      </w:r>
      <w:r w:rsidR="00167292">
        <w:rPr>
          <w:noProof w:val="0"/>
        </w:rPr>
        <w:t xml:space="preserve"> </w:t>
      </w:r>
      <w:r w:rsidR="00BC5F2F">
        <w:rPr>
          <w:noProof w:val="0"/>
        </w:rPr>
        <w:t>vykoná</w:t>
      </w:r>
      <w:r w:rsidR="00167292">
        <w:rPr>
          <w:noProof w:val="0"/>
        </w:rPr>
        <w:t xml:space="preserve"> pre </w:t>
      </w:r>
      <w:r w:rsidR="00BC5F2F">
        <w:rPr>
          <w:noProof w:val="0"/>
        </w:rPr>
        <w:t>objednávateľa</w:t>
      </w:r>
      <w:r w:rsidR="00167292">
        <w:rPr>
          <w:noProof w:val="0"/>
        </w:rPr>
        <w:t xml:space="preserve"> </w:t>
      </w:r>
      <w:r w:rsidR="00BC5F2F">
        <w:rPr>
          <w:noProof w:val="0"/>
        </w:rPr>
        <w:t>dielo uvedené v čl. I</w:t>
      </w:r>
      <w:r>
        <w:rPr>
          <w:noProof w:val="0"/>
        </w:rPr>
        <w:t>I</w:t>
      </w:r>
      <w:r w:rsidR="00BC5F2F">
        <w:rPr>
          <w:noProof w:val="0"/>
        </w:rPr>
        <w:t>I. tejto zmluvy</w:t>
      </w:r>
      <w:r w:rsidR="00167292">
        <w:rPr>
          <w:noProof w:val="0"/>
        </w:rPr>
        <w:t xml:space="preserve"> v rozsahu </w:t>
      </w:r>
      <w:r w:rsidR="00BC5F2F">
        <w:rPr>
          <w:noProof w:val="0"/>
        </w:rPr>
        <w:t>určenom</w:t>
      </w:r>
      <w:r w:rsidR="00167292">
        <w:rPr>
          <w:noProof w:val="0"/>
        </w:rPr>
        <w:t xml:space="preserve"> </w:t>
      </w:r>
      <w:r w:rsidR="00BC5F2F">
        <w:rPr>
          <w:noProof w:val="0"/>
        </w:rPr>
        <w:t>objednávateľom.</w:t>
      </w:r>
    </w:p>
    <w:p w:rsidR="00442516" w:rsidRDefault="00442516" w:rsidP="00A46011">
      <w:pPr>
        <w:autoSpaceDE w:val="0"/>
        <w:autoSpaceDN w:val="0"/>
        <w:spacing w:before="120"/>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sidR="00ED1621">
        <w:rPr>
          <w:rFonts w:cs="Arial"/>
          <w:b/>
          <w:bCs/>
          <w:noProof w:val="0"/>
          <w:szCs w:val="22"/>
          <w:lang w:eastAsia="cs-CZ"/>
        </w:rPr>
        <w:t>I</w:t>
      </w:r>
      <w:r w:rsidRPr="0046395F">
        <w:rPr>
          <w:rFonts w:cs="Arial"/>
          <w:b/>
          <w:bCs/>
          <w:noProof w:val="0"/>
          <w:szCs w:val="22"/>
          <w:lang w:eastAsia="cs-CZ"/>
        </w:rPr>
        <w:t>II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Predmet zmluvy</w:t>
      </w:r>
    </w:p>
    <w:p w:rsidR="00A46011" w:rsidRPr="00A46011" w:rsidRDefault="00ED1621" w:rsidP="001A6C8B">
      <w:pPr>
        <w:spacing w:before="120"/>
        <w:ind w:left="709" w:hanging="709"/>
        <w:jc w:val="both"/>
        <w:rPr>
          <w:rFonts w:cs="Arial"/>
          <w:noProof w:val="0"/>
          <w:sz w:val="2"/>
          <w:szCs w:val="22"/>
          <w:lang w:eastAsia="cs-CZ"/>
        </w:rPr>
      </w:pPr>
      <w:r>
        <w:rPr>
          <w:rFonts w:cs="Arial"/>
          <w:noProof w:val="0"/>
          <w:szCs w:val="22"/>
          <w:lang w:eastAsia="cs-CZ"/>
        </w:rPr>
        <w:t>3</w:t>
      </w:r>
      <w:r w:rsidR="00BC3680" w:rsidRPr="0046395F">
        <w:rPr>
          <w:rFonts w:cs="Arial"/>
          <w:noProof w:val="0"/>
          <w:szCs w:val="22"/>
          <w:lang w:eastAsia="cs-CZ"/>
        </w:rPr>
        <w:t>.1</w:t>
      </w:r>
      <w:r w:rsidR="007321C1">
        <w:rPr>
          <w:rFonts w:cs="Arial"/>
          <w:noProof w:val="0"/>
          <w:szCs w:val="22"/>
          <w:lang w:eastAsia="cs-CZ"/>
        </w:rPr>
        <w:tab/>
      </w:r>
      <w:r w:rsidR="00EE7154">
        <w:rPr>
          <w:rFonts w:cs="Arial"/>
          <w:noProof w:val="0"/>
          <w:szCs w:val="22"/>
          <w:lang w:eastAsia="cs-CZ"/>
        </w:rPr>
        <w:t xml:space="preserve">Zhotoviteľ sa zaväzuje, že za podmienok dohodnutých v tejto zmluve </w:t>
      </w:r>
      <w:r w:rsidR="00802704">
        <w:rPr>
          <w:rFonts w:cs="Arial"/>
          <w:noProof w:val="0"/>
          <w:szCs w:val="22"/>
          <w:lang w:eastAsia="cs-CZ"/>
        </w:rPr>
        <w:t xml:space="preserve">pre </w:t>
      </w:r>
      <w:r w:rsidR="00EE7154">
        <w:rPr>
          <w:rFonts w:cs="Arial"/>
          <w:noProof w:val="0"/>
          <w:szCs w:val="22"/>
          <w:lang w:eastAsia="cs-CZ"/>
        </w:rPr>
        <w:t>objednávateľ</w:t>
      </w:r>
      <w:r w:rsidR="00802704">
        <w:rPr>
          <w:rFonts w:cs="Arial"/>
          <w:noProof w:val="0"/>
          <w:szCs w:val="22"/>
          <w:lang w:eastAsia="cs-CZ"/>
        </w:rPr>
        <w:t>a</w:t>
      </w:r>
      <w:r w:rsidR="00EE7154">
        <w:rPr>
          <w:rFonts w:cs="Arial"/>
          <w:noProof w:val="0"/>
          <w:szCs w:val="22"/>
          <w:lang w:eastAsia="cs-CZ"/>
        </w:rPr>
        <w:t xml:space="preserve"> </w:t>
      </w:r>
      <w:r w:rsidR="009F4450">
        <w:rPr>
          <w:rFonts w:cs="Arial"/>
          <w:noProof w:val="0"/>
          <w:szCs w:val="22"/>
          <w:lang w:eastAsia="cs-CZ"/>
        </w:rPr>
        <w:t>zrealizuje</w:t>
      </w:r>
      <w:r w:rsidR="00EE7154">
        <w:rPr>
          <w:rFonts w:cs="Arial"/>
          <w:noProof w:val="0"/>
          <w:szCs w:val="22"/>
          <w:lang w:eastAsia="cs-CZ"/>
        </w:rPr>
        <w:t xml:space="preserve"> nasledovné </w:t>
      </w:r>
      <w:r w:rsidR="003F315D">
        <w:rPr>
          <w:rFonts w:cs="Arial"/>
          <w:noProof w:val="0"/>
          <w:szCs w:val="22"/>
          <w:lang w:eastAsia="cs-CZ"/>
        </w:rPr>
        <w:t>stavebné dielo</w:t>
      </w:r>
      <w:r w:rsidR="00CB3E8E">
        <w:rPr>
          <w:rFonts w:cs="Arial"/>
          <w:noProof w:val="0"/>
          <w:szCs w:val="22"/>
          <w:lang w:eastAsia="cs-CZ"/>
        </w:rPr>
        <w:t xml:space="preserve"> (ďalej „dielo“</w:t>
      </w:r>
      <w:r w:rsidR="00DE2724">
        <w:rPr>
          <w:rFonts w:cs="Arial"/>
          <w:noProof w:val="0"/>
          <w:szCs w:val="22"/>
          <w:lang w:eastAsia="cs-CZ"/>
        </w:rPr>
        <w:t>)</w:t>
      </w:r>
      <w:r w:rsidR="00EE7154">
        <w:rPr>
          <w:rFonts w:cs="Arial"/>
          <w:noProof w:val="0"/>
          <w:szCs w:val="22"/>
          <w:lang w:eastAsia="cs-CZ"/>
        </w:rPr>
        <w:t>:</w:t>
      </w:r>
      <w:r w:rsidR="00AF5585">
        <w:rPr>
          <w:rFonts w:cs="Arial"/>
          <w:noProof w:val="0"/>
          <w:szCs w:val="22"/>
          <w:lang w:eastAsia="cs-CZ"/>
        </w:rPr>
        <w:t xml:space="preserve"> </w:t>
      </w:r>
    </w:p>
    <w:p w:rsidR="00A46011" w:rsidRPr="00A46011" w:rsidRDefault="00BC3680" w:rsidP="00A46011">
      <w:pPr>
        <w:spacing w:before="240" w:after="240"/>
        <w:ind w:left="709" w:hanging="142"/>
        <w:jc w:val="center"/>
        <w:rPr>
          <w:rFonts w:cs="Arial"/>
          <w:b/>
          <w:noProof w:val="0"/>
          <w:sz w:val="2"/>
          <w:lang w:eastAsia="cs-CZ"/>
        </w:rPr>
      </w:pPr>
      <w:r w:rsidRPr="001A6C8B">
        <w:rPr>
          <w:rFonts w:cs="Arial"/>
          <w:b/>
          <w:noProof w:val="0"/>
          <w:sz w:val="24"/>
          <w:lang w:eastAsia="cs-CZ"/>
        </w:rPr>
        <w:t>„</w:t>
      </w:r>
      <w:r w:rsidR="00D37C1F" w:rsidRPr="00D37C1F">
        <w:rPr>
          <w:b/>
          <w:sz w:val="28"/>
          <w:szCs w:val="28"/>
        </w:rPr>
        <w:t xml:space="preserve">Chodníky na ul. </w:t>
      </w:r>
      <w:r w:rsidR="003E72F5">
        <w:rPr>
          <w:b/>
          <w:sz w:val="28"/>
          <w:szCs w:val="28"/>
        </w:rPr>
        <w:t>Agátová</w:t>
      </w:r>
      <w:r w:rsidR="0030231E" w:rsidRPr="001A6C8B">
        <w:rPr>
          <w:b/>
          <w:bCs/>
          <w:sz w:val="24"/>
        </w:rPr>
        <w:t>“</w:t>
      </w:r>
      <w:r w:rsidRPr="001A6C8B">
        <w:rPr>
          <w:rFonts w:cs="Arial"/>
          <w:b/>
          <w:noProof w:val="0"/>
          <w:sz w:val="24"/>
          <w:lang w:eastAsia="cs-CZ"/>
        </w:rPr>
        <w:t>.</w:t>
      </w:r>
    </w:p>
    <w:p w:rsidR="003E72F5" w:rsidRDefault="003E72F5" w:rsidP="003E72F5">
      <w:pPr>
        <w:spacing w:before="120"/>
        <w:ind w:left="709"/>
        <w:jc w:val="both"/>
        <w:rPr>
          <w:i/>
          <w:sz w:val="20"/>
          <w:szCs w:val="21"/>
        </w:rPr>
      </w:pPr>
      <w:r w:rsidRPr="003E72F5">
        <w:rPr>
          <w:i/>
          <w:sz w:val="20"/>
          <w:szCs w:val="21"/>
        </w:rPr>
        <w:t>Predmetom realizácie stavebných prác je rekonštrukcia pravostranného chodníka (smer juh –sever) pre peších v dĺ. cca 120,0 m (cca 355,0 m2) a vybúranie ľavostranného chodníka v dl. cca 123,0 m (cca 160,0 m2) na ul. Agátová.</w:t>
      </w:r>
    </w:p>
    <w:p w:rsidR="003E72F5" w:rsidRPr="003E72F5" w:rsidRDefault="003E72F5" w:rsidP="003E72F5">
      <w:pPr>
        <w:spacing w:before="120"/>
        <w:ind w:left="709"/>
        <w:jc w:val="both"/>
        <w:rPr>
          <w:i/>
          <w:sz w:val="20"/>
          <w:szCs w:val="21"/>
        </w:rPr>
      </w:pPr>
      <w:r w:rsidRPr="003E72F5">
        <w:rPr>
          <w:i/>
          <w:sz w:val="20"/>
          <w:szCs w:val="21"/>
        </w:rPr>
        <w:t>Kryt predmetných chodníkov je z betónu nezistenej pevnostnej triedy v hr. do 150 mm. Lokálne sú vytvorené rozpady a mnohopočetné trhliny. Po celej dĺžke sú badateľné výškové rozdiely krytu chodníkov. Obrubníky ohraničujúce chodníky vykazujú rôzne porušenia.</w:t>
      </w:r>
    </w:p>
    <w:p w:rsidR="003E72F5" w:rsidRPr="003E72F5" w:rsidRDefault="003E72F5" w:rsidP="003E72F5">
      <w:pPr>
        <w:spacing w:before="120"/>
        <w:ind w:left="709"/>
        <w:jc w:val="both"/>
        <w:rPr>
          <w:i/>
          <w:sz w:val="20"/>
          <w:szCs w:val="21"/>
        </w:rPr>
      </w:pPr>
      <w:r w:rsidRPr="003E72F5">
        <w:rPr>
          <w:i/>
          <w:sz w:val="20"/>
          <w:szCs w:val="21"/>
        </w:rPr>
        <w:t xml:space="preserve">Stavebné práce na </w:t>
      </w:r>
      <w:r w:rsidRPr="003E72F5">
        <w:rPr>
          <w:i/>
          <w:sz w:val="20"/>
          <w:szCs w:val="21"/>
          <w:u w:val="single"/>
        </w:rPr>
        <w:t>rekonštrukcii pravostranného chodníka</w:t>
      </w:r>
      <w:r w:rsidRPr="003E72F5">
        <w:rPr>
          <w:i/>
          <w:sz w:val="20"/>
          <w:szCs w:val="21"/>
        </w:rPr>
        <w:t xml:space="preserve"> predstavujú vybúranie cestných bet. obrubníkov dĺ. 107,5 m. Pri vybúraní cestných obrubníkov je potrebné narezanie existujúceho asfaltového krytu miestnej komunikácie v dl. 124,7 m a betónového chodníka v dĺ. 123,5 m. Vybúraná bude taktiež konštrukcia chodníkov v potrebnej šírke pre potreby osadenia cestných obrubníkov. V mieste búrania cestných bet. obrubníkov bude realizované preplátovanie konštrukčných vrstiev. Požaduje sa preplátovanie vrstiev vozovky do šírky cca. 0,5 m od obrubníka, s rezaním asfaltového krytu a doplnením vybúraných konštrukčných vrstiev, následne sa spoj utesní proti zatekaniu vody asfaltovou zálievkou určenou na vytesnenie povrchových špár a trhlín. Ohraničenie chodníka bude realizované cestným bet. obrubníkom rozmeru 150x250x1000 mm so skosením uloženým v dl. 123,5 m. V miestach vjazdov k rodinným domom bude po celej dĺžke vjazdu osadený cestný bet. obrubník so skosením rozmeru 150x250x1000 mm. Tento obrubník bude uložený na ležato s prevýšením do + 3 cm voči telesu cesty. V miestach vjazdov, budú na krajných ležatých obrubníkoch zabrúsené hrany pre plynulý prejazd. Výšková úprava obrubníka smerom ku vjazdu bude na šírke 1,0 m, prostredníctvom prechodového obrubníka z oboch strán. Chodník pre peších bude zo strany zelene ohraničený parkovým bet. obrubníkom rozmeru 50x200x1000 mm v dĺ. cca 120,0 m. Parkový bet. obrubník bude zapustený do výšky vrchného asfaltového krytu. Obrubníky budú uložené do betónového lôžka hr. 100 mm tr. C16/20. Doplnenie podkladovej konštrukčnej vrstvy pri obnove krytu bude z vrstvy prostého betónu C16/20 hr. 150 mm. Konštrukčné zloženie novonavrhovaného chodníka pre chodcov je nasledovné: pochôdzna vrstva bude z modifikovaného asfaltového betónu jemnozrnného AC0 8;II hr. min. 50,0 mm. Medzi jednotlivé vrstvy sa použije penetračný nástrek (betón – asfalt).</w:t>
      </w:r>
    </w:p>
    <w:p w:rsidR="00D37C1F" w:rsidRPr="00D37C1F" w:rsidRDefault="003E72F5" w:rsidP="003E72F5">
      <w:pPr>
        <w:spacing w:before="120"/>
        <w:ind w:left="709"/>
        <w:jc w:val="both"/>
        <w:rPr>
          <w:i/>
          <w:sz w:val="20"/>
          <w:szCs w:val="21"/>
        </w:rPr>
      </w:pPr>
      <w:r w:rsidRPr="003E72F5">
        <w:rPr>
          <w:i/>
          <w:sz w:val="20"/>
          <w:szCs w:val="21"/>
        </w:rPr>
        <w:t xml:space="preserve">Vybúranie ľavostranného  chodníka v dl. cca 100 m, predstavuje vybúranie cestných bet. Obrubníkov v dĺžke cca 98,0 m. Pri vybúraní cestných obrubníkov je potrebné narezanie existujúceho asfaltového krytu miestnej komunikácie v dl. 148,0 m. Vybúraná/odfrézovaná bude taktiež konštrukcia chodníkov celkovej hrúbky a to v celom rozsahu o ploche cca 160,0 m2, čím dôjde k rozšíreniu miestnej komunikácie.  Následne bude prevedený odkop podkladnej vrstvy zeminy do požadovanej hĺbky (cca 200 - 250 mm). V mieste búrania cestných bet. obrubníkov bude realizované preplátovanie konštrukčných vrstiev. Požaduje sa preplátovanie vrstiev vozovky do šírky cca. 0,5 m od obrubníka, s rezaním asfaltového krytu a doplnením vybúraných konštrukčných vrstiev, následne sa spoj utesní proti zatekaniu vody asfaltovou zálievkou určenou na vytesnenie povrchových špár a trhlín. Ohraničenie komunikácie bude realizované cestným bet. obrubníkom rozmeru 150x250x1000 mm so skosením uloženým s prevýšením +12 - +15 cm nad úrovňou vozovky. V miestach vjazdov k bytovým domom bude po celej dĺžke vjazdu vynechaný cestný bet. obrubník a bude prevedené plynulé napojenie asfaltovej vrstvy na existujúcu plochu pred bytovými domami. Obrubníky budú uložené do betónového lôžka hr. 100 mm tr. C16/20. Doplnenie podkladovej konštrukčnej vrstvy pri obnove krytu bude z vrstvy prostého betónu C16/20 hr. 150 mm. Konštrukčné zloženie novonavrhovanej časti </w:t>
      </w:r>
      <w:r w:rsidRPr="003E72F5">
        <w:rPr>
          <w:i/>
          <w:sz w:val="20"/>
          <w:szCs w:val="21"/>
        </w:rPr>
        <w:lastRenderedPageBreak/>
        <w:t>komunikácie je nasledovné: podkladová vrstva bude z modifikovaného asfaltového betónu AC0 16;II hr. min. 60,0 mm a obrusná vrstva z modifikovaného asfaltového betónu AC0 11;II hr. min. 40,0 mm. Medzi jednotlivé vrstv</w:t>
      </w:r>
      <w:r>
        <w:rPr>
          <w:i/>
          <w:sz w:val="20"/>
          <w:szCs w:val="21"/>
        </w:rPr>
        <w:t>y sa použije penetračný nástrek</w:t>
      </w:r>
      <w:r w:rsidRPr="003E72F5">
        <w:rPr>
          <w:i/>
          <w:sz w:val="20"/>
          <w:szCs w:val="21"/>
        </w:rPr>
        <w:t xml:space="preserve"> (betón – asfalt</w:t>
      </w:r>
      <w:r>
        <w:rPr>
          <w:i/>
          <w:sz w:val="20"/>
          <w:szCs w:val="21"/>
        </w:rPr>
        <w:t xml:space="preserve"> </w:t>
      </w:r>
      <w:r w:rsidRPr="003E72F5">
        <w:rPr>
          <w:i/>
          <w:sz w:val="20"/>
          <w:szCs w:val="21"/>
        </w:rPr>
        <w:t>– asfalt).Vrstvu vrchného asfaltového krytu je potrebné vyspádovať v smere do miestnej komunikácie aby nedochádzalo k zaplavovaniu spevnených plôch pred bytovými domami, ani ku stekaniu dažďových vôd z komunikácie do garáží štvorbytových domov.</w:t>
      </w:r>
      <w:r w:rsidR="00D37C1F" w:rsidRPr="00D37C1F">
        <w:rPr>
          <w:i/>
          <w:sz w:val="20"/>
          <w:szCs w:val="21"/>
        </w:rPr>
        <w:t xml:space="preserve"> </w:t>
      </w:r>
    </w:p>
    <w:p w:rsidR="003E72F5" w:rsidRPr="003E72F5" w:rsidRDefault="003E72F5" w:rsidP="003E72F5">
      <w:pPr>
        <w:spacing w:before="120"/>
        <w:ind w:left="709"/>
        <w:jc w:val="both"/>
        <w:rPr>
          <w:i/>
          <w:sz w:val="20"/>
          <w:szCs w:val="21"/>
        </w:rPr>
      </w:pPr>
      <w:r w:rsidRPr="003E72F5">
        <w:rPr>
          <w:i/>
          <w:sz w:val="20"/>
          <w:szCs w:val="21"/>
        </w:rPr>
        <w:t xml:space="preserve">Kanalizačné poklopy, vodárenské a plynárenské šúpátka nachádzajúce sa v riešenom úseku budú výškovo upravené do novej nivelety chodníka resp. komunikácie (viď. Výkaz výmer). </w:t>
      </w:r>
    </w:p>
    <w:p w:rsidR="003E72F5" w:rsidRPr="003E72F5" w:rsidRDefault="003E72F5" w:rsidP="003E72F5">
      <w:pPr>
        <w:spacing w:before="120"/>
        <w:ind w:left="709"/>
        <w:jc w:val="both"/>
        <w:rPr>
          <w:i/>
          <w:sz w:val="20"/>
          <w:szCs w:val="21"/>
        </w:rPr>
      </w:pPr>
      <w:r w:rsidRPr="003E72F5">
        <w:rPr>
          <w:i/>
          <w:sz w:val="20"/>
          <w:szCs w:val="21"/>
        </w:rPr>
        <w:t>Existujúce účelové vjazdy k rodinným domom budú zhotovené tak, aby bolo zabezpečené rovnaké výškové napojenie na niveletu komunikácie s vjazdami.</w:t>
      </w:r>
    </w:p>
    <w:p w:rsidR="003E72F5" w:rsidRPr="003E72F5" w:rsidRDefault="003E72F5" w:rsidP="003E72F5">
      <w:pPr>
        <w:spacing w:before="120"/>
        <w:ind w:left="709"/>
        <w:jc w:val="both"/>
        <w:rPr>
          <w:b/>
          <w:i/>
          <w:sz w:val="20"/>
          <w:szCs w:val="21"/>
        </w:rPr>
      </w:pPr>
      <w:r w:rsidRPr="003E72F5">
        <w:rPr>
          <w:b/>
          <w:i/>
          <w:sz w:val="20"/>
          <w:szCs w:val="21"/>
        </w:rPr>
        <w:t>V mieste vybúrania chodníka sa nachádza optické vedenie.</w:t>
      </w:r>
    </w:p>
    <w:p w:rsidR="003E72F5" w:rsidRPr="003E72F5" w:rsidRDefault="003E72F5" w:rsidP="003E72F5">
      <w:pPr>
        <w:spacing w:before="120"/>
        <w:ind w:left="709"/>
        <w:jc w:val="both"/>
        <w:rPr>
          <w:i/>
          <w:sz w:val="20"/>
          <w:szCs w:val="21"/>
        </w:rPr>
      </w:pPr>
      <w:r w:rsidRPr="003E72F5">
        <w:rPr>
          <w:i/>
          <w:sz w:val="20"/>
          <w:szCs w:val="21"/>
        </w:rPr>
        <w:t>Súčasťou zákazky je naloženie vybúraného materiálu vrátane odvozu na skládku.</w:t>
      </w:r>
    </w:p>
    <w:p w:rsidR="003E72F5" w:rsidRPr="00BC60E5" w:rsidRDefault="003E72F5" w:rsidP="003E72F5">
      <w:pPr>
        <w:spacing w:before="120"/>
        <w:ind w:left="709"/>
        <w:jc w:val="both"/>
        <w:rPr>
          <w:i/>
          <w:sz w:val="20"/>
          <w:szCs w:val="21"/>
        </w:rPr>
      </w:pPr>
      <w:r w:rsidRPr="00BC60E5">
        <w:rPr>
          <w:i/>
          <w:sz w:val="20"/>
          <w:szCs w:val="21"/>
        </w:rPr>
        <w:t xml:space="preserve">Ďalšie </w:t>
      </w:r>
      <w:r>
        <w:rPr>
          <w:i/>
          <w:sz w:val="20"/>
          <w:szCs w:val="21"/>
        </w:rPr>
        <w:t>činnost a požiadavky, ktoré sú súčasťou predmetu zmluvy:</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materiál na podkladové vrstvy sa vyžaduje andezit,</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položenie vrstvy asfaltového koberca pomocou finišera,</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sklopené obrubníky v mieste vjazdov sa upresní pri realizácii,</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vyžaduje sa zrezanie hrán obrubníkov v mieste vjazdov,</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vytýčenie inžinierskych sietí zabezpečí zhotoviteľ,</w:t>
      </w:r>
    </w:p>
    <w:p w:rsidR="003E72F5" w:rsidRPr="003E72F5" w:rsidRDefault="003E72F5" w:rsidP="003E72F5">
      <w:pPr>
        <w:ind w:left="851" w:hanging="142"/>
        <w:jc w:val="both"/>
        <w:rPr>
          <w:i/>
          <w:sz w:val="20"/>
          <w:szCs w:val="21"/>
        </w:rPr>
      </w:pPr>
      <w:r w:rsidRPr="003E72F5">
        <w:rPr>
          <w:i/>
          <w:sz w:val="20"/>
          <w:szCs w:val="21"/>
        </w:rPr>
        <w:t>-</w:t>
      </w:r>
      <w:r w:rsidRPr="003E72F5">
        <w:rPr>
          <w:i/>
          <w:sz w:val="20"/>
          <w:szCs w:val="21"/>
        </w:rPr>
        <w:tab/>
        <w:t>jednotlivé vrstvy a príslušenstvo realizovať tak, aby nedošlo k prerastaniu zelinou, najmä medzi obrubníkmi a chodníkom/komunikáciou a nedochádzalo k následnému poškodzovaniu asfaltovej vrstvy,</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vyčistenie staveniska a úprava zemnej pláne okolo obrubníkov,</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komunikácie nesmú byť zvlnené,</w:t>
      </w:r>
    </w:p>
    <w:p w:rsidR="003E72F5" w:rsidRPr="003E72F5" w:rsidRDefault="003E72F5" w:rsidP="003E72F5">
      <w:pPr>
        <w:ind w:left="709"/>
        <w:jc w:val="both"/>
        <w:rPr>
          <w:i/>
          <w:sz w:val="20"/>
          <w:szCs w:val="21"/>
        </w:rPr>
      </w:pPr>
      <w:r w:rsidRPr="003E72F5">
        <w:rPr>
          <w:i/>
          <w:sz w:val="20"/>
          <w:szCs w:val="21"/>
        </w:rPr>
        <w:t>-</w:t>
      </w:r>
      <w:r w:rsidRPr="003E72F5">
        <w:rPr>
          <w:i/>
          <w:sz w:val="20"/>
          <w:szCs w:val="21"/>
        </w:rPr>
        <w:tab/>
        <w:t xml:space="preserve">odbrúsené časti vozovky sú majetkom verejného </w:t>
      </w:r>
      <w:r>
        <w:rPr>
          <w:i/>
          <w:sz w:val="20"/>
          <w:szCs w:val="21"/>
        </w:rPr>
        <w:t>objedn</w:t>
      </w:r>
      <w:r w:rsidRPr="003E72F5">
        <w:rPr>
          <w:i/>
          <w:sz w:val="20"/>
          <w:szCs w:val="21"/>
        </w:rPr>
        <w:t>ávateľa.</w:t>
      </w:r>
    </w:p>
    <w:p w:rsidR="003E72F5" w:rsidRPr="003E72F5" w:rsidRDefault="003E72F5" w:rsidP="003E72F5">
      <w:pPr>
        <w:spacing w:before="120"/>
        <w:ind w:left="709"/>
        <w:jc w:val="both"/>
        <w:rPr>
          <w:i/>
          <w:sz w:val="20"/>
          <w:szCs w:val="21"/>
        </w:rPr>
      </w:pPr>
    </w:p>
    <w:p w:rsidR="003E72F5" w:rsidRPr="003E72F5" w:rsidRDefault="003E72F5" w:rsidP="003E72F5">
      <w:pPr>
        <w:spacing w:before="120"/>
        <w:ind w:left="709"/>
        <w:jc w:val="both"/>
        <w:rPr>
          <w:i/>
          <w:sz w:val="20"/>
          <w:szCs w:val="21"/>
        </w:rPr>
      </w:pPr>
      <w:r w:rsidRPr="003E72F5">
        <w:rPr>
          <w:i/>
          <w:sz w:val="20"/>
          <w:szCs w:val="21"/>
        </w:rPr>
        <w:t xml:space="preserve">Presné špecifikácie a množstvá sú uvedené vo výkaze výmer, ktorý tvorí prílohu tejto </w:t>
      </w:r>
      <w:r>
        <w:rPr>
          <w:i/>
          <w:sz w:val="20"/>
          <w:szCs w:val="21"/>
        </w:rPr>
        <w:t>zmluvy</w:t>
      </w:r>
      <w:r w:rsidRPr="003E72F5">
        <w:rPr>
          <w:i/>
          <w:sz w:val="20"/>
          <w:szCs w:val="21"/>
        </w:rPr>
        <w:t xml:space="preserve">. </w:t>
      </w:r>
    </w:p>
    <w:p w:rsidR="003E72F5" w:rsidRPr="003E72F5" w:rsidRDefault="003E72F5" w:rsidP="003E72F5">
      <w:pPr>
        <w:spacing w:before="120"/>
        <w:ind w:left="709"/>
        <w:jc w:val="both"/>
        <w:rPr>
          <w:i/>
          <w:sz w:val="20"/>
          <w:szCs w:val="21"/>
        </w:rPr>
      </w:pPr>
      <w:r>
        <w:rPr>
          <w:i/>
          <w:sz w:val="20"/>
          <w:szCs w:val="21"/>
        </w:rPr>
        <w:t>V</w:t>
      </w:r>
      <w:r w:rsidRPr="003E72F5">
        <w:rPr>
          <w:i/>
          <w:sz w:val="20"/>
          <w:szCs w:val="21"/>
        </w:rPr>
        <w:t xml:space="preserve"> tesnej blízkosti chodníka sa nachádzajú rôzne okrasné kríky a rastliny, ktoré bude treba pri rekonštrukčných prácach zachovať a predzáhradky uviesť do pôvodného stavu. Požaduje sa rovný a nezvlnený povrch, šupátka a uzávery v rovine s asfaltovým kobercom, priľahlé plochy a poškodenia súvisiace so stavbou uviesť do pôvodného stavu, vr. prípadného poškodenia telesa komunikácie. Zálievky realizovať pri osadení poklopov, uzáverov, šupátok, napojení s obrubníkmi, zápichmi</w:t>
      </w:r>
      <w:r w:rsidR="00807BD8">
        <w:rPr>
          <w:i/>
          <w:sz w:val="20"/>
          <w:szCs w:val="21"/>
        </w:rPr>
        <w:t xml:space="preserve"> a </w:t>
      </w:r>
      <w:r w:rsidRPr="003E72F5">
        <w:rPr>
          <w:i/>
          <w:sz w:val="20"/>
          <w:szCs w:val="21"/>
        </w:rPr>
        <w:t>preplátovaniami.</w:t>
      </w:r>
    </w:p>
    <w:p w:rsidR="003E72F5" w:rsidRDefault="003E72F5" w:rsidP="003E72F5">
      <w:pPr>
        <w:spacing w:before="120"/>
        <w:ind w:left="709"/>
        <w:jc w:val="both"/>
        <w:rPr>
          <w:i/>
          <w:sz w:val="20"/>
          <w:szCs w:val="21"/>
        </w:rPr>
      </w:pPr>
      <w:r w:rsidRPr="003E72F5">
        <w:rPr>
          <w:i/>
          <w:sz w:val="20"/>
          <w:szCs w:val="21"/>
        </w:rPr>
        <w:t>Zákazka zahŕňa dopravu všetkých materiálov, konštrukcií a presun hmôt potrebných k uvedenej realizácii stavebných prác, likvidácia odpadu, zabezpečenie povolení a vytýčení sietí, všetky ostatné súvisiace dodávky a práce. Súčasťou diela sú atesty, certifikáty, doklady o zhode a doklady potrebné k odovzdaniu diela.</w:t>
      </w:r>
    </w:p>
    <w:p w:rsidR="00A33C17" w:rsidRPr="003E72F5" w:rsidRDefault="00A33C17" w:rsidP="003E72F5">
      <w:pPr>
        <w:spacing w:before="120"/>
        <w:ind w:left="709"/>
        <w:jc w:val="both"/>
        <w:rPr>
          <w:i/>
          <w:sz w:val="20"/>
          <w:szCs w:val="21"/>
        </w:rPr>
      </w:pPr>
      <w:r>
        <w:rPr>
          <w:rFonts w:cs="Arial"/>
          <w:noProof w:val="0"/>
          <w:szCs w:val="22"/>
          <w:lang w:eastAsia="cs-CZ"/>
        </w:rPr>
        <w:t xml:space="preserve">Realizácia </w:t>
      </w:r>
      <w:r w:rsidR="000713D8">
        <w:rPr>
          <w:rFonts w:cs="Arial"/>
          <w:noProof w:val="0"/>
          <w:szCs w:val="22"/>
          <w:lang w:eastAsia="cs-CZ"/>
        </w:rPr>
        <w:t>diela</w:t>
      </w:r>
      <w:r>
        <w:rPr>
          <w:rFonts w:cs="Arial"/>
          <w:noProof w:val="0"/>
          <w:szCs w:val="22"/>
          <w:lang w:eastAsia="cs-CZ"/>
        </w:rPr>
        <w:t xml:space="preserve"> bude uskutočnená </w:t>
      </w:r>
      <w:r w:rsidR="00BF706D" w:rsidRPr="00BF706D">
        <w:rPr>
          <w:rFonts w:cs="Arial"/>
          <w:noProof w:val="0"/>
          <w:szCs w:val="22"/>
          <w:lang w:eastAsia="cs-CZ"/>
        </w:rPr>
        <w:t>v zmysle</w:t>
      </w:r>
      <w:r w:rsidR="00BF706D" w:rsidRPr="00BF706D">
        <w:t xml:space="preserve"> </w:t>
      </w:r>
      <w:r w:rsidR="002C49E1">
        <w:t xml:space="preserve">tejto zmluvy, </w:t>
      </w:r>
      <w:r w:rsidR="00BF706D">
        <w:t>podmienok uve</w:t>
      </w:r>
      <w:r w:rsidR="00D07262">
        <w:t xml:space="preserve">dených vo Výzve na predkladanie </w:t>
      </w:r>
      <w:r w:rsidR="00BF706D">
        <w:t>ponúk,</w:t>
      </w:r>
      <w:r w:rsidR="00BF706D" w:rsidRPr="00BF706D">
        <w:rPr>
          <w:rFonts w:cs="Arial"/>
          <w:noProof w:val="0"/>
          <w:szCs w:val="22"/>
          <w:lang w:eastAsia="cs-CZ"/>
        </w:rPr>
        <w:t xml:space="preserve"> technologického postupu</w:t>
      </w:r>
      <w:r w:rsidR="000713D8">
        <w:rPr>
          <w:rFonts w:cs="Arial"/>
          <w:noProof w:val="0"/>
          <w:szCs w:val="22"/>
          <w:lang w:eastAsia="cs-CZ"/>
        </w:rPr>
        <w:t>,</w:t>
      </w:r>
      <w:r w:rsidR="00BF706D" w:rsidRPr="00BF706D">
        <w:rPr>
          <w:rFonts w:cs="Arial"/>
          <w:noProof w:val="0"/>
          <w:szCs w:val="22"/>
          <w:lang w:eastAsia="cs-CZ"/>
        </w:rPr>
        <w:t xml:space="preserve"> ktorý je v súlade splatnými TP a</w:t>
      </w:r>
      <w:r w:rsidR="000713D8">
        <w:rPr>
          <w:rFonts w:cs="Arial"/>
          <w:noProof w:val="0"/>
          <w:szCs w:val="22"/>
          <w:lang w:eastAsia="cs-CZ"/>
        </w:rPr>
        <w:t> </w:t>
      </w:r>
      <w:r w:rsidR="00BF706D" w:rsidRPr="00BF706D">
        <w:rPr>
          <w:rFonts w:cs="Arial"/>
          <w:noProof w:val="0"/>
          <w:szCs w:val="22"/>
          <w:lang w:eastAsia="cs-CZ"/>
        </w:rPr>
        <w:t>STN</w:t>
      </w:r>
      <w:r w:rsidR="000713D8">
        <w:rPr>
          <w:rFonts w:cs="Arial"/>
          <w:noProof w:val="0"/>
          <w:szCs w:val="22"/>
          <w:lang w:eastAsia="cs-CZ"/>
        </w:rPr>
        <w:t>,</w:t>
      </w:r>
      <w:r>
        <w:rPr>
          <w:rFonts w:cs="Arial"/>
          <w:noProof w:val="0"/>
          <w:szCs w:val="22"/>
          <w:lang w:eastAsia="cs-CZ"/>
        </w:rPr>
        <w:t xml:space="preserve"> vrátane:</w:t>
      </w:r>
    </w:p>
    <w:p w:rsidR="00A33C17" w:rsidRPr="00F926A5" w:rsidRDefault="00A33C17" w:rsidP="00A33C17">
      <w:pPr>
        <w:pStyle w:val="Odsekzoznamu"/>
        <w:numPr>
          <w:ilvl w:val="2"/>
          <w:numId w:val="34"/>
        </w:numPr>
        <w:spacing w:before="120"/>
        <w:jc w:val="both"/>
        <w:rPr>
          <w:rFonts w:cs="Arial"/>
          <w:noProof w:val="0"/>
          <w:sz w:val="18"/>
          <w:szCs w:val="22"/>
          <w:lang w:eastAsia="cs-CZ"/>
        </w:rPr>
      </w:pPr>
      <w:r w:rsidRPr="00F926A5">
        <w:rPr>
          <w:rFonts w:cs="Arial"/>
          <w:noProof w:val="0"/>
          <w:szCs w:val="22"/>
          <w:lang w:eastAsia="cs-CZ"/>
        </w:rPr>
        <w:t>dodania príslušných atestov a certifikátov od zabudovaných materiálov a výrobkov</w:t>
      </w:r>
      <w:r w:rsidR="00F840B6" w:rsidRPr="00F926A5">
        <w:rPr>
          <w:rFonts w:cs="Arial"/>
          <w:noProof w:val="0"/>
          <w:szCs w:val="22"/>
          <w:lang w:eastAsia="cs-CZ"/>
        </w:rPr>
        <w:t>,</w:t>
      </w:r>
    </w:p>
    <w:p w:rsidR="007D0432" w:rsidRPr="00BF706D" w:rsidRDefault="007D0432" w:rsidP="00BF706D">
      <w:pPr>
        <w:pStyle w:val="Odsekzoznamu"/>
        <w:numPr>
          <w:ilvl w:val="2"/>
          <w:numId w:val="34"/>
        </w:numPr>
        <w:spacing w:before="120"/>
        <w:jc w:val="both"/>
        <w:rPr>
          <w:rFonts w:cs="Arial"/>
          <w:noProof w:val="0"/>
          <w:sz w:val="18"/>
          <w:szCs w:val="22"/>
          <w:lang w:eastAsia="cs-CZ"/>
        </w:rPr>
      </w:pPr>
      <w:r w:rsidRPr="00F926A5">
        <w:rPr>
          <w:rFonts w:cs="Arial"/>
          <w:noProof w:val="0"/>
          <w:szCs w:val="22"/>
          <w:lang w:eastAsia="cs-CZ"/>
        </w:rPr>
        <w:t>dodania dokladov o využití a zneškodnení všetkých odpadov, ktoré vzniknú pri realizácií na povolené skládky (evidenčné listy odpadov, kópia faktúry za</w:t>
      </w:r>
      <w:r w:rsidR="00BF706D">
        <w:rPr>
          <w:rFonts w:cs="Arial"/>
          <w:noProof w:val="0"/>
          <w:szCs w:val="22"/>
          <w:lang w:eastAsia="cs-CZ"/>
        </w:rPr>
        <w:t xml:space="preserve"> uloženie odpadu, vážne lístky).</w:t>
      </w:r>
    </w:p>
    <w:p w:rsidR="009C5698" w:rsidRPr="00A33C17" w:rsidRDefault="00BD1083" w:rsidP="009C5698">
      <w:pPr>
        <w:spacing w:before="120"/>
        <w:ind w:left="709" w:hanging="709"/>
        <w:jc w:val="both"/>
        <w:rPr>
          <w:rFonts w:cs="Arial"/>
          <w:noProof w:val="0"/>
          <w:szCs w:val="22"/>
          <w:lang w:eastAsia="cs-CZ"/>
        </w:rPr>
      </w:pPr>
      <w:r>
        <w:rPr>
          <w:rFonts w:cs="Arial"/>
          <w:noProof w:val="0"/>
          <w:szCs w:val="22"/>
          <w:lang w:eastAsia="cs-CZ"/>
        </w:rPr>
        <w:t>3</w:t>
      </w:r>
      <w:r w:rsidR="009C5698">
        <w:rPr>
          <w:rFonts w:cs="Arial"/>
          <w:noProof w:val="0"/>
          <w:szCs w:val="22"/>
          <w:lang w:eastAsia="cs-CZ"/>
        </w:rPr>
        <w:t>.2</w:t>
      </w:r>
      <w:r w:rsidR="009C5698">
        <w:rPr>
          <w:rFonts w:cs="Arial"/>
          <w:noProof w:val="0"/>
          <w:szCs w:val="22"/>
          <w:lang w:eastAsia="cs-CZ"/>
        </w:rPr>
        <w:tab/>
        <w:t>Objednávateľ sa zaväzuje, že riadne dokončené dielo</w:t>
      </w:r>
      <w:r w:rsidR="00BD2EA1">
        <w:rPr>
          <w:rFonts w:cs="Arial"/>
          <w:noProof w:val="0"/>
          <w:szCs w:val="22"/>
          <w:lang w:eastAsia="cs-CZ"/>
        </w:rPr>
        <w:t xml:space="preserve"> bez vád a nedorobkov</w:t>
      </w:r>
      <w:r w:rsidR="009C5698">
        <w:rPr>
          <w:rFonts w:cs="Arial"/>
          <w:noProof w:val="0"/>
          <w:szCs w:val="22"/>
          <w:lang w:eastAsia="cs-CZ"/>
        </w:rPr>
        <w:t xml:space="preserve"> prevezme a zaplatí za jeho zhotovenie dohodnutú cenu</w:t>
      </w:r>
      <w:r w:rsidR="003324C8">
        <w:rPr>
          <w:rFonts w:cs="Arial"/>
          <w:noProof w:val="0"/>
          <w:szCs w:val="22"/>
          <w:lang w:eastAsia="cs-CZ"/>
        </w:rPr>
        <w:t xml:space="preserve"> vo výške a spôsobom v zmysle príslušných ustanovení tejto zmluvy</w:t>
      </w:r>
      <w:r w:rsidR="009C5698">
        <w:rPr>
          <w:rFonts w:cs="Arial"/>
          <w:noProof w:val="0"/>
          <w:szCs w:val="22"/>
          <w:lang w:eastAsia="cs-CZ"/>
        </w:rPr>
        <w:t xml:space="preserve">. Dielo sa bude odovzdávať ako celok v zmysle </w:t>
      </w:r>
      <w:r w:rsidR="009C5698" w:rsidRPr="00247B64">
        <w:rPr>
          <w:rFonts w:cs="Arial"/>
          <w:noProof w:val="0"/>
          <w:szCs w:val="22"/>
          <w:lang w:eastAsia="cs-CZ"/>
        </w:rPr>
        <w:t xml:space="preserve">čl. </w:t>
      </w:r>
      <w:r w:rsidR="00D715ED" w:rsidRPr="00247B64">
        <w:rPr>
          <w:rFonts w:cs="Arial"/>
          <w:noProof w:val="0"/>
          <w:szCs w:val="22"/>
          <w:lang w:eastAsia="cs-CZ"/>
        </w:rPr>
        <w:t>V</w:t>
      </w:r>
      <w:r>
        <w:rPr>
          <w:rFonts w:cs="Arial"/>
          <w:noProof w:val="0"/>
          <w:szCs w:val="22"/>
          <w:lang w:eastAsia="cs-CZ"/>
        </w:rPr>
        <w:t>I</w:t>
      </w:r>
      <w:r w:rsidR="007745F4">
        <w:rPr>
          <w:rFonts w:cs="Arial"/>
          <w:noProof w:val="0"/>
          <w:szCs w:val="22"/>
          <w:lang w:eastAsia="cs-CZ"/>
        </w:rPr>
        <w:t>.</w:t>
      </w:r>
      <w:r w:rsidR="009C5698" w:rsidRPr="00247B64">
        <w:rPr>
          <w:rFonts w:cs="Arial"/>
          <w:noProof w:val="0"/>
          <w:szCs w:val="22"/>
          <w:lang w:eastAsia="cs-CZ"/>
        </w:rPr>
        <w:t xml:space="preserve"> bod </w:t>
      </w:r>
      <w:r>
        <w:rPr>
          <w:rFonts w:cs="Arial"/>
          <w:noProof w:val="0"/>
          <w:szCs w:val="22"/>
          <w:lang w:eastAsia="cs-CZ"/>
        </w:rPr>
        <w:t>6</w:t>
      </w:r>
      <w:r w:rsidR="009C5698" w:rsidRPr="00247B64">
        <w:rPr>
          <w:rFonts w:cs="Arial"/>
          <w:noProof w:val="0"/>
          <w:szCs w:val="22"/>
          <w:lang w:eastAsia="cs-CZ"/>
        </w:rPr>
        <w:t>.1</w:t>
      </w:r>
      <w:r w:rsidR="009C5698">
        <w:rPr>
          <w:rFonts w:cs="Arial"/>
          <w:noProof w:val="0"/>
          <w:szCs w:val="22"/>
          <w:lang w:eastAsia="cs-CZ"/>
        </w:rPr>
        <w:t xml:space="preserve"> tejto zmluvy.</w:t>
      </w:r>
    </w:p>
    <w:p w:rsidR="003324C8" w:rsidRDefault="00BD1083" w:rsidP="003324C8">
      <w:pPr>
        <w:spacing w:before="120"/>
        <w:ind w:left="709" w:hanging="709"/>
        <w:jc w:val="both"/>
        <w:rPr>
          <w:rFonts w:cs="Arial"/>
          <w:noProof w:val="0"/>
          <w:szCs w:val="22"/>
          <w:lang w:eastAsia="cs-CZ"/>
        </w:rPr>
      </w:pPr>
      <w:r>
        <w:rPr>
          <w:rFonts w:cs="Arial"/>
          <w:noProof w:val="0"/>
          <w:szCs w:val="22"/>
          <w:lang w:eastAsia="cs-CZ"/>
        </w:rPr>
        <w:t>3</w:t>
      </w:r>
      <w:r w:rsidR="00BC3680" w:rsidRPr="0046395F">
        <w:rPr>
          <w:rFonts w:cs="Arial"/>
          <w:noProof w:val="0"/>
          <w:szCs w:val="22"/>
          <w:lang w:eastAsia="cs-CZ"/>
        </w:rPr>
        <w:t>.</w:t>
      </w:r>
      <w:r w:rsidR="002728B3">
        <w:rPr>
          <w:rFonts w:cs="Arial"/>
          <w:noProof w:val="0"/>
          <w:szCs w:val="22"/>
          <w:lang w:eastAsia="cs-CZ"/>
        </w:rPr>
        <w:t>3</w:t>
      </w:r>
      <w:r w:rsidR="00BC3680" w:rsidRPr="0046395F">
        <w:rPr>
          <w:rFonts w:cs="Arial"/>
          <w:noProof w:val="0"/>
          <w:szCs w:val="22"/>
          <w:lang w:eastAsia="cs-CZ"/>
        </w:rPr>
        <w:tab/>
        <w:t>Zhotoviteľ sa zaväzuje zhotoviť dielo vo vlastnom mene a na vlastnú zodpovednosť</w:t>
      </w:r>
      <w:r w:rsidR="003324C8">
        <w:rPr>
          <w:rFonts w:cs="Arial"/>
          <w:noProof w:val="0"/>
          <w:szCs w:val="22"/>
          <w:lang w:eastAsia="cs-CZ"/>
        </w:rPr>
        <w:t>, v zmysle platnej legislatívy, príslušných technický predpisov a noriem, STN, doporučení výrobcov a schválenými technologickými postupmi</w:t>
      </w:r>
      <w:r w:rsidR="00BC3680" w:rsidRPr="0046395F">
        <w:rPr>
          <w:rFonts w:cs="Arial"/>
          <w:noProof w:val="0"/>
          <w:szCs w:val="22"/>
          <w:lang w:eastAsia="cs-CZ"/>
        </w:rPr>
        <w:t>.</w:t>
      </w:r>
    </w:p>
    <w:p w:rsidR="003324C8" w:rsidRPr="0046395F" w:rsidRDefault="003324C8" w:rsidP="003324C8">
      <w:pPr>
        <w:spacing w:before="120"/>
        <w:ind w:left="709" w:hanging="709"/>
        <w:jc w:val="both"/>
        <w:rPr>
          <w:rFonts w:cs="Arial"/>
          <w:noProof w:val="0"/>
          <w:szCs w:val="22"/>
          <w:lang w:eastAsia="cs-CZ"/>
        </w:rPr>
      </w:pPr>
      <w:r>
        <w:rPr>
          <w:rFonts w:cs="Arial"/>
          <w:noProof w:val="0"/>
          <w:szCs w:val="22"/>
          <w:lang w:eastAsia="cs-CZ"/>
        </w:rPr>
        <w:t>3.4</w:t>
      </w:r>
      <w:r>
        <w:rPr>
          <w:rFonts w:cs="Arial"/>
          <w:noProof w:val="0"/>
          <w:szCs w:val="22"/>
          <w:lang w:eastAsia="cs-CZ"/>
        </w:rPr>
        <w:tab/>
        <w:t>V prípade nezrovna</w:t>
      </w:r>
      <w:r w:rsidR="00E50A1C">
        <w:rPr>
          <w:rFonts w:cs="Arial"/>
          <w:noProof w:val="0"/>
          <w:szCs w:val="22"/>
          <w:lang w:eastAsia="cs-CZ"/>
        </w:rPr>
        <w:t xml:space="preserve">lostí, alebo rozdielov v zmluve </w:t>
      </w:r>
      <w:r>
        <w:rPr>
          <w:rFonts w:cs="Arial"/>
          <w:noProof w:val="0"/>
          <w:szCs w:val="22"/>
          <w:lang w:eastAsia="cs-CZ"/>
        </w:rPr>
        <w:t>a výzve, či v zmluve a iných príloh k zmluve majú prednosť  dojednania uvedené v tejto zmluve.</w:t>
      </w:r>
    </w:p>
    <w:p w:rsidR="00442516" w:rsidRPr="0046395F" w:rsidRDefault="00442516"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lastRenderedPageBreak/>
        <w:t>Článok I</w:t>
      </w:r>
      <w:r w:rsidR="00BD1083">
        <w:rPr>
          <w:rFonts w:cs="Arial"/>
          <w:b/>
          <w:bCs/>
          <w:noProof w:val="0"/>
          <w:szCs w:val="22"/>
          <w:lang w:eastAsia="cs-CZ"/>
        </w:rPr>
        <w:t>V</w:t>
      </w:r>
      <w:r w:rsidRPr="0046395F">
        <w:rPr>
          <w:rFonts w:cs="Arial"/>
          <w:b/>
          <w:bCs/>
          <w:noProof w:val="0"/>
          <w:szCs w:val="22"/>
          <w:lang w:eastAsia="cs-CZ"/>
        </w:rPr>
        <w:t>.</w:t>
      </w:r>
    </w:p>
    <w:p w:rsidR="00EE7154" w:rsidRPr="0046395F" w:rsidRDefault="00BC3680" w:rsidP="00EE7154">
      <w:pPr>
        <w:autoSpaceDE w:val="0"/>
        <w:autoSpaceDN w:val="0"/>
        <w:spacing w:before="120"/>
        <w:jc w:val="center"/>
        <w:rPr>
          <w:rFonts w:cs="Arial"/>
          <w:b/>
          <w:bCs/>
          <w:noProof w:val="0"/>
          <w:szCs w:val="22"/>
          <w:lang w:eastAsia="cs-CZ"/>
        </w:rPr>
      </w:pPr>
      <w:r w:rsidRPr="0046395F">
        <w:rPr>
          <w:rFonts w:cs="Arial"/>
          <w:b/>
          <w:bCs/>
          <w:noProof w:val="0"/>
          <w:szCs w:val="22"/>
          <w:lang w:eastAsia="cs-CZ"/>
        </w:rPr>
        <w:t>Miesto plnenia</w:t>
      </w:r>
    </w:p>
    <w:p w:rsidR="00F92D13" w:rsidRDefault="00BD1083" w:rsidP="00A46011">
      <w:pPr>
        <w:spacing w:before="120"/>
        <w:ind w:left="709" w:hanging="709"/>
        <w:jc w:val="both"/>
        <w:rPr>
          <w:rFonts w:cs="Arial"/>
          <w:b/>
          <w:bCs/>
          <w:noProof w:val="0"/>
          <w:szCs w:val="22"/>
          <w:lang w:eastAsia="cs-CZ"/>
        </w:rPr>
      </w:pPr>
      <w:r>
        <w:rPr>
          <w:rFonts w:cs="Arial"/>
          <w:noProof w:val="0"/>
          <w:szCs w:val="22"/>
          <w:lang w:eastAsia="cs-CZ"/>
        </w:rPr>
        <w:t>4</w:t>
      </w:r>
      <w:r w:rsidR="00BC3680">
        <w:rPr>
          <w:rFonts w:cs="Arial"/>
          <w:noProof w:val="0"/>
          <w:szCs w:val="22"/>
          <w:lang w:eastAsia="cs-CZ"/>
        </w:rPr>
        <w:t>.1</w:t>
      </w:r>
      <w:r w:rsidR="007321C1">
        <w:rPr>
          <w:rFonts w:cs="Arial"/>
          <w:noProof w:val="0"/>
          <w:szCs w:val="22"/>
          <w:lang w:eastAsia="cs-CZ"/>
        </w:rPr>
        <w:tab/>
      </w:r>
      <w:r w:rsidR="00BC3680" w:rsidRPr="0046395F">
        <w:rPr>
          <w:rFonts w:cs="Arial"/>
          <w:noProof w:val="0"/>
          <w:szCs w:val="22"/>
          <w:lang w:eastAsia="cs-CZ"/>
        </w:rPr>
        <w:t xml:space="preserve">Miestom plnenia </w:t>
      </w:r>
      <w:r w:rsidR="00D715ED">
        <w:rPr>
          <w:rFonts w:cs="Arial"/>
          <w:noProof w:val="0"/>
          <w:szCs w:val="22"/>
          <w:lang w:eastAsia="cs-CZ"/>
        </w:rPr>
        <w:t>predmetu zmluvy podľa čl. I</w:t>
      </w:r>
      <w:r>
        <w:rPr>
          <w:rFonts w:cs="Arial"/>
          <w:noProof w:val="0"/>
          <w:szCs w:val="22"/>
          <w:lang w:eastAsia="cs-CZ"/>
        </w:rPr>
        <w:t>I</w:t>
      </w:r>
      <w:r w:rsidR="00D715ED">
        <w:rPr>
          <w:rFonts w:cs="Arial"/>
          <w:noProof w:val="0"/>
          <w:szCs w:val="22"/>
          <w:lang w:eastAsia="cs-CZ"/>
        </w:rPr>
        <w:t xml:space="preserve">I tejto zmluvy </w:t>
      </w:r>
      <w:r w:rsidR="00DA3161">
        <w:rPr>
          <w:rFonts w:cs="Arial"/>
          <w:noProof w:val="0"/>
          <w:szCs w:val="22"/>
          <w:lang w:eastAsia="cs-CZ"/>
        </w:rPr>
        <w:t>je</w:t>
      </w:r>
      <w:r w:rsidR="00D715ED">
        <w:rPr>
          <w:rFonts w:cs="Arial"/>
          <w:noProof w:val="0"/>
          <w:szCs w:val="22"/>
          <w:lang w:eastAsia="cs-CZ"/>
        </w:rPr>
        <w:t xml:space="preserve"> </w:t>
      </w:r>
      <w:r w:rsidR="00807BD8" w:rsidRPr="00807BD8">
        <w:rPr>
          <w:rFonts w:cs="Arial"/>
          <w:noProof w:val="0"/>
          <w:szCs w:val="22"/>
          <w:lang w:eastAsia="cs-CZ"/>
        </w:rPr>
        <w:t xml:space="preserve">Ul. Agátová, 972 17 Kanianka, </w:t>
      </w:r>
      <w:proofErr w:type="spellStart"/>
      <w:r w:rsidR="00807BD8" w:rsidRPr="00807BD8">
        <w:rPr>
          <w:rFonts w:cs="Arial"/>
          <w:noProof w:val="0"/>
          <w:szCs w:val="22"/>
          <w:lang w:eastAsia="cs-CZ"/>
        </w:rPr>
        <w:t>k.ú</w:t>
      </w:r>
      <w:proofErr w:type="spellEnd"/>
      <w:r w:rsidR="00807BD8" w:rsidRPr="00807BD8">
        <w:rPr>
          <w:rFonts w:cs="Arial"/>
          <w:noProof w:val="0"/>
          <w:szCs w:val="22"/>
          <w:lang w:eastAsia="cs-CZ"/>
        </w:rPr>
        <w:t>. Kanianka, parc. č. C-KN 1674/4</w:t>
      </w:r>
      <w:r w:rsidR="00D37C1F">
        <w:rPr>
          <w:rFonts w:cs="Arial"/>
          <w:noProof w:val="0"/>
          <w:szCs w:val="22"/>
          <w:lang w:eastAsia="cs-CZ"/>
        </w:rPr>
        <w:t xml:space="preserve"> </w:t>
      </w:r>
      <w:r w:rsidR="00BF3931">
        <w:t>v zmluve st</w:t>
      </w:r>
      <w:r w:rsidR="00D07262">
        <w:t>anovenom rozsahu a parametroch</w:t>
      </w:r>
      <w:r w:rsidR="00D715ED">
        <w:rPr>
          <w:rFonts w:cs="Arial"/>
          <w:noProof w:val="0"/>
          <w:szCs w:val="22"/>
        </w:rPr>
        <w:t>.</w:t>
      </w:r>
    </w:p>
    <w:p w:rsidR="009109D9" w:rsidRDefault="009109D9" w:rsidP="001A2B8C">
      <w:pPr>
        <w:autoSpaceDE w:val="0"/>
        <w:autoSpaceDN w:val="0"/>
        <w:spacing w:before="120"/>
        <w:ind w:left="540" w:hanging="540"/>
        <w:jc w:val="center"/>
        <w:rPr>
          <w:rFonts w:cs="Arial"/>
          <w:b/>
          <w:bCs/>
          <w:noProof w:val="0"/>
          <w:szCs w:val="22"/>
          <w:lang w:eastAsia="cs-CZ"/>
        </w:rPr>
      </w:pPr>
    </w:p>
    <w:p w:rsidR="00BC3680" w:rsidRPr="0046395F" w:rsidRDefault="00BC3680" w:rsidP="0030231E">
      <w:pPr>
        <w:autoSpaceDE w:val="0"/>
        <w:autoSpaceDN w:val="0"/>
        <w:spacing w:before="120"/>
        <w:ind w:left="540" w:hanging="540"/>
        <w:jc w:val="center"/>
        <w:rPr>
          <w:rFonts w:cs="Arial"/>
          <w:b/>
          <w:bCs/>
          <w:noProof w:val="0"/>
          <w:szCs w:val="22"/>
          <w:lang w:eastAsia="cs-CZ"/>
        </w:rPr>
      </w:pPr>
      <w:r w:rsidRPr="0046395F">
        <w:rPr>
          <w:rFonts w:cs="Arial"/>
          <w:b/>
          <w:bCs/>
          <w:noProof w:val="0"/>
          <w:szCs w:val="22"/>
          <w:lang w:eastAsia="cs-CZ"/>
        </w:rPr>
        <w:t>Článok V.</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Cena diela</w:t>
      </w:r>
    </w:p>
    <w:p w:rsidR="00976A3D" w:rsidRDefault="00BD1083" w:rsidP="00EE7154">
      <w:pPr>
        <w:spacing w:before="120"/>
        <w:ind w:left="709" w:hanging="709"/>
        <w:jc w:val="both"/>
        <w:rPr>
          <w:rFonts w:cs="Arial"/>
          <w:noProof w:val="0"/>
          <w:szCs w:val="22"/>
          <w:lang w:eastAsia="cs-CZ"/>
        </w:rPr>
      </w:pPr>
      <w:r>
        <w:rPr>
          <w:rFonts w:cs="Arial"/>
          <w:noProof w:val="0"/>
          <w:szCs w:val="22"/>
          <w:lang w:eastAsia="cs-CZ"/>
        </w:rPr>
        <w:t>5</w:t>
      </w:r>
      <w:r w:rsidR="00BC3680" w:rsidRPr="0046395F">
        <w:rPr>
          <w:rFonts w:cs="Arial"/>
          <w:noProof w:val="0"/>
          <w:szCs w:val="22"/>
          <w:lang w:eastAsia="cs-CZ"/>
        </w:rPr>
        <w:t>.1</w:t>
      </w:r>
      <w:r w:rsidR="00BC3680" w:rsidRPr="0046395F">
        <w:rPr>
          <w:rFonts w:cs="Arial"/>
          <w:noProof w:val="0"/>
          <w:szCs w:val="22"/>
          <w:lang w:eastAsia="cs-CZ"/>
        </w:rPr>
        <w:tab/>
        <w:t>Cena diela v rozsahu podľa článku I</w:t>
      </w:r>
      <w:r>
        <w:rPr>
          <w:rFonts w:cs="Arial"/>
          <w:noProof w:val="0"/>
          <w:szCs w:val="22"/>
          <w:lang w:eastAsia="cs-CZ"/>
        </w:rPr>
        <w:t>I</w:t>
      </w:r>
      <w:r w:rsidR="00BC3680" w:rsidRPr="0046395F">
        <w:rPr>
          <w:rFonts w:cs="Arial"/>
          <w:noProof w:val="0"/>
          <w:szCs w:val="22"/>
          <w:lang w:eastAsia="cs-CZ"/>
        </w:rPr>
        <w:t xml:space="preserve">I. tejto zmluvy je stanovená dohodou zmluvných strán v zmysle zákona NR SR č. 18/1996 Z .z. o cenách v znení </w:t>
      </w:r>
      <w:r w:rsidR="00976A3D">
        <w:rPr>
          <w:rFonts w:cs="Arial"/>
          <w:noProof w:val="0"/>
          <w:szCs w:val="22"/>
          <w:lang w:eastAsia="cs-CZ"/>
        </w:rPr>
        <w:t xml:space="preserve"> </w:t>
      </w:r>
      <w:r w:rsidR="00BC3680" w:rsidRPr="0046395F">
        <w:rPr>
          <w:rFonts w:cs="Arial"/>
          <w:noProof w:val="0"/>
          <w:szCs w:val="22"/>
          <w:lang w:eastAsia="cs-CZ"/>
        </w:rPr>
        <w:t xml:space="preserve">neskorších </w:t>
      </w:r>
      <w:r w:rsidR="00976A3D">
        <w:rPr>
          <w:rFonts w:cs="Arial"/>
          <w:noProof w:val="0"/>
          <w:szCs w:val="22"/>
          <w:lang w:eastAsia="cs-CZ"/>
        </w:rPr>
        <w:t xml:space="preserve"> </w:t>
      </w:r>
      <w:r w:rsidR="00BC3680" w:rsidRPr="0046395F">
        <w:rPr>
          <w:rFonts w:cs="Arial"/>
          <w:noProof w:val="0"/>
          <w:szCs w:val="22"/>
          <w:lang w:eastAsia="cs-CZ"/>
        </w:rPr>
        <w:t>predpisov</w:t>
      </w:r>
      <w:r w:rsidR="00976A3D">
        <w:rPr>
          <w:rFonts w:cs="Arial"/>
          <w:noProof w:val="0"/>
          <w:szCs w:val="22"/>
          <w:lang w:eastAsia="cs-CZ"/>
        </w:rPr>
        <w:t xml:space="preserve"> </w:t>
      </w:r>
      <w:r w:rsidR="00AF23AF">
        <w:rPr>
          <w:rFonts w:cs="Arial"/>
          <w:noProof w:val="0"/>
          <w:szCs w:val="22"/>
          <w:lang w:eastAsia="cs-CZ"/>
        </w:rPr>
        <w:t xml:space="preserve"> ako c</w:t>
      </w:r>
      <w:r w:rsidR="00BC3680" w:rsidRPr="0046395F">
        <w:rPr>
          <w:rFonts w:cs="Arial"/>
          <w:noProof w:val="0"/>
          <w:szCs w:val="22"/>
          <w:lang w:eastAsia="cs-CZ"/>
        </w:rPr>
        <w:t xml:space="preserve">ena </w:t>
      </w:r>
    </w:p>
    <w:p w:rsidR="00BC3680" w:rsidRDefault="00AF23AF" w:rsidP="00976A3D">
      <w:pPr>
        <w:spacing w:before="120"/>
        <w:ind w:left="709"/>
        <w:jc w:val="both"/>
        <w:rPr>
          <w:rFonts w:cs="Arial"/>
          <w:noProof w:val="0"/>
          <w:szCs w:val="22"/>
          <w:lang w:eastAsia="cs-CZ"/>
        </w:rPr>
      </w:pPr>
      <w:r>
        <w:rPr>
          <w:rFonts w:cs="Arial"/>
          <w:noProof w:val="0"/>
          <w:szCs w:val="22"/>
          <w:lang w:eastAsia="cs-CZ"/>
        </w:rPr>
        <w:t>vrátane DPH vo výške:</w:t>
      </w:r>
    </w:p>
    <w:p w:rsidR="00AF23AF" w:rsidRPr="00247B64" w:rsidRDefault="00AF23AF" w:rsidP="00AF23AF">
      <w:pPr>
        <w:spacing w:before="120"/>
        <w:ind w:left="709" w:hanging="709"/>
        <w:jc w:val="center"/>
        <w:rPr>
          <w:rFonts w:cs="Arial"/>
          <w:b/>
          <w:noProof w:val="0"/>
          <w:szCs w:val="22"/>
          <w:lang w:eastAsia="cs-CZ"/>
        </w:rPr>
      </w:pPr>
      <w:r w:rsidRPr="00247B64">
        <w:rPr>
          <w:rFonts w:cs="Arial"/>
          <w:b/>
          <w:noProof w:val="0"/>
          <w:szCs w:val="22"/>
          <w:lang w:eastAsia="cs-CZ"/>
        </w:rPr>
        <w:t>.....................................................................EUR</w:t>
      </w:r>
    </w:p>
    <w:p w:rsidR="00AF23AF" w:rsidRDefault="00AF23AF" w:rsidP="00807BD8">
      <w:pPr>
        <w:spacing w:before="120" w:after="100" w:afterAutospacing="1"/>
        <w:ind w:left="709" w:hanging="709"/>
        <w:jc w:val="center"/>
        <w:rPr>
          <w:rFonts w:cs="Arial"/>
          <w:b/>
          <w:noProof w:val="0"/>
          <w:szCs w:val="22"/>
          <w:lang w:eastAsia="cs-CZ"/>
        </w:rPr>
      </w:pPr>
      <w:r w:rsidRPr="00247B64">
        <w:rPr>
          <w:rFonts w:cs="Arial"/>
          <w:b/>
          <w:noProof w:val="0"/>
          <w:szCs w:val="22"/>
          <w:lang w:eastAsia="cs-CZ"/>
        </w:rPr>
        <w:t>slovom: ..............................................................................................................EUR</w:t>
      </w:r>
    </w:p>
    <w:tbl>
      <w:tblPr>
        <w:tblW w:w="8930" w:type="dxa"/>
        <w:tblInd w:w="694" w:type="dxa"/>
        <w:tblLayout w:type="fixed"/>
        <w:tblCellMar>
          <w:left w:w="30" w:type="dxa"/>
          <w:right w:w="30" w:type="dxa"/>
        </w:tblCellMar>
        <w:tblLook w:val="0000" w:firstRow="0" w:lastRow="0" w:firstColumn="0" w:lastColumn="0" w:noHBand="0" w:noVBand="0"/>
      </w:tblPr>
      <w:tblGrid>
        <w:gridCol w:w="567"/>
        <w:gridCol w:w="1985"/>
        <w:gridCol w:w="2313"/>
        <w:gridCol w:w="1559"/>
        <w:gridCol w:w="2506"/>
      </w:tblGrid>
      <w:tr w:rsidR="00807BD8" w:rsidRPr="0046395F" w:rsidTr="00077799">
        <w:trPr>
          <w:trHeight w:val="439"/>
        </w:trPr>
        <w:tc>
          <w:tcPr>
            <w:tcW w:w="567" w:type="dxa"/>
            <w:tcBorders>
              <w:top w:val="single" w:sz="12" w:space="0" w:color="auto"/>
              <w:left w:val="single" w:sz="12" w:space="0" w:color="auto"/>
              <w:bottom w:val="nil"/>
              <w:right w:val="single" w:sz="6"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proofErr w:type="spellStart"/>
            <w:r w:rsidRPr="0046395F">
              <w:rPr>
                <w:rFonts w:cs="Arial"/>
                <w:b/>
                <w:bCs/>
                <w:iCs/>
                <w:noProof w:val="0"/>
                <w:color w:val="000000"/>
                <w:szCs w:val="22"/>
                <w:lang w:eastAsia="cs-CZ"/>
              </w:rPr>
              <w:t>P.č</w:t>
            </w:r>
            <w:proofErr w:type="spellEnd"/>
          </w:p>
        </w:tc>
        <w:tc>
          <w:tcPr>
            <w:tcW w:w="1985" w:type="dxa"/>
            <w:tcBorders>
              <w:top w:val="single" w:sz="12" w:space="0" w:color="auto"/>
              <w:left w:val="single" w:sz="6" w:space="0" w:color="auto"/>
              <w:bottom w:val="nil"/>
              <w:right w:val="single" w:sz="6"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Časť stavby</w:t>
            </w:r>
          </w:p>
        </w:tc>
        <w:tc>
          <w:tcPr>
            <w:tcW w:w="2313" w:type="dxa"/>
            <w:tcBorders>
              <w:top w:val="single" w:sz="12" w:space="0" w:color="auto"/>
              <w:left w:val="single" w:sz="6" w:space="0" w:color="auto"/>
              <w:bottom w:val="single" w:sz="2" w:space="0" w:color="000000"/>
              <w:right w:val="single" w:sz="6"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 xml:space="preserve">DPH </w:t>
            </w:r>
          </w:p>
        </w:tc>
        <w:tc>
          <w:tcPr>
            <w:tcW w:w="2506" w:type="dxa"/>
            <w:tcBorders>
              <w:top w:val="single" w:sz="12" w:space="0" w:color="auto"/>
              <w:left w:val="single" w:sz="6" w:space="0" w:color="auto"/>
              <w:bottom w:val="single" w:sz="2" w:space="0" w:color="000000"/>
              <w:right w:val="single" w:sz="12"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 xml:space="preserve">Cena v EUR s DPH </w:t>
            </w:r>
          </w:p>
        </w:tc>
      </w:tr>
      <w:tr w:rsidR="00807BD8" w:rsidRPr="0046395F" w:rsidTr="00077799">
        <w:trPr>
          <w:trHeight w:val="362"/>
        </w:trPr>
        <w:tc>
          <w:tcPr>
            <w:tcW w:w="567" w:type="dxa"/>
            <w:tcBorders>
              <w:top w:val="double" w:sz="6" w:space="0" w:color="auto"/>
              <w:left w:val="single" w:sz="12" w:space="0" w:color="auto"/>
              <w:bottom w:val="single" w:sz="4" w:space="0" w:color="auto"/>
              <w:right w:val="single" w:sz="6" w:space="0" w:color="auto"/>
            </w:tcBorders>
          </w:tcPr>
          <w:p w:rsidR="00807BD8" w:rsidRPr="0046395F" w:rsidRDefault="00807BD8" w:rsidP="00077799">
            <w:pPr>
              <w:autoSpaceDE w:val="0"/>
              <w:autoSpaceDN w:val="0"/>
              <w:adjustRightInd w:val="0"/>
              <w:spacing w:before="120"/>
              <w:jc w:val="center"/>
              <w:rPr>
                <w:rFonts w:cs="Arial"/>
                <w:iCs/>
                <w:noProof w:val="0"/>
                <w:color w:val="000000"/>
                <w:szCs w:val="22"/>
                <w:lang w:eastAsia="cs-CZ"/>
              </w:rPr>
            </w:pPr>
            <w:r w:rsidRPr="0046395F">
              <w:rPr>
                <w:rFonts w:cs="Arial"/>
                <w:iCs/>
                <w:noProof w:val="0"/>
                <w:color w:val="000000"/>
                <w:szCs w:val="22"/>
                <w:lang w:eastAsia="cs-CZ"/>
              </w:rPr>
              <w:t>1</w:t>
            </w:r>
          </w:p>
        </w:tc>
        <w:tc>
          <w:tcPr>
            <w:tcW w:w="1985" w:type="dxa"/>
            <w:tcBorders>
              <w:top w:val="double" w:sz="6" w:space="0" w:color="auto"/>
              <w:left w:val="single" w:sz="6" w:space="0" w:color="auto"/>
              <w:bottom w:val="single" w:sz="4" w:space="0" w:color="auto"/>
              <w:right w:val="single" w:sz="6" w:space="0" w:color="000000"/>
            </w:tcBorders>
          </w:tcPr>
          <w:p w:rsidR="00807BD8" w:rsidRPr="0046395F" w:rsidRDefault="00807BD8" w:rsidP="00077799">
            <w:pPr>
              <w:autoSpaceDE w:val="0"/>
              <w:autoSpaceDN w:val="0"/>
              <w:adjustRightInd w:val="0"/>
              <w:spacing w:before="120"/>
              <w:rPr>
                <w:rFonts w:cs="Arial"/>
                <w:b/>
                <w:bCs/>
                <w:iCs/>
                <w:noProof w:val="0"/>
                <w:color w:val="000000"/>
                <w:szCs w:val="22"/>
                <w:lang w:eastAsia="cs-CZ"/>
              </w:rPr>
            </w:pPr>
            <w:r>
              <w:rPr>
                <w:rFonts w:cs="Arial"/>
                <w:b/>
                <w:bCs/>
                <w:iCs/>
                <w:noProof w:val="0"/>
                <w:color w:val="000000"/>
                <w:szCs w:val="22"/>
                <w:lang w:eastAsia="cs-CZ"/>
              </w:rPr>
              <w:t>Ul. Agátová</w:t>
            </w:r>
          </w:p>
        </w:tc>
        <w:tc>
          <w:tcPr>
            <w:tcW w:w="2313" w:type="dxa"/>
            <w:tcBorders>
              <w:top w:val="double" w:sz="6" w:space="0" w:color="auto"/>
              <w:left w:val="single" w:sz="6" w:space="0" w:color="000000"/>
              <w:bottom w:val="single" w:sz="4" w:space="0" w:color="auto"/>
              <w:right w:val="single" w:sz="6" w:space="0" w:color="000000"/>
            </w:tcBorders>
          </w:tcPr>
          <w:p w:rsidR="00807BD8" w:rsidRPr="0046395F" w:rsidRDefault="00807BD8" w:rsidP="00077799">
            <w:pPr>
              <w:autoSpaceDE w:val="0"/>
              <w:autoSpaceDN w:val="0"/>
              <w:adjustRightInd w:val="0"/>
              <w:spacing w:before="120"/>
              <w:jc w:val="right"/>
              <w:rPr>
                <w:rFonts w:cs="Arial"/>
                <w:b/>
                <w:bCs/>
                <w:iCs/>
                <w:noProof w:val="0"/>
                <w:color w:val="000000"/>
                <w:szCs w:val="22"/>
                <w:highlight w:val="yellow"/>
                <w:lang w:eastAsia="cs-CZ"/>
              </w:rPr>
            </w:pPr>
          </w:p>
        </w:tc>
        <w:tc>
          <w:tcPr>
            <w:tcW w:w="1559" w:type="dxa"/>
            <w:tcBorders>
              <w:top w:val="double" w:sz="6" w:space="0" w:color="auto"/>
              <w:left w:val="single" w:sz="6" w:space="0" w:color="000000"/>
              <w:bottom w:val="single" w:sz="4" w:space="0" w:color="auto"/>
              <w:right w:val="single" w:sz="6" w:space="0" w:color="000000"/>
            </w:tcBorders>
          </w:tcPr>
          <w:p w:rsidR="00807BD8" w:rsidRPr="0046395F" w:rsidRDefault="00807BD8" w:rsidP="00077799">
            <w:pPr>
              <w:autoSpaceDE w:val="0"/>
              <w:autoSpaceDN w:val="0"/>
              <w:adjustRightInd w:val="0"/>
              <w:spacing w:before="120"/>
              <w:jc w:val="right"/>
              <w:rPr>
                <w:rFonts w:cs="Arial"/>
                <w:b/>
                <w:bCs/>
                <w:iCs/>
                <w:noProof w:val="0"/>
                <w:color w:val="000000"/>
                <w:szCs w:val="22"/>
                <w:highlight w:val="yellow"/>
                <w:lang w:eastAsia="cs-CZ"/>
              </w:rPr>
            </w:pPr>
          </w:p>
        </w:tc>
        <w:tc>
          <w:tcPr>
            <w:tcW w:w="2506" w:type="dxa"/>
            <w:tcBorders>
              <w:top w:val="double" w:sz="6" w:space="0" w:color="auto"/>
              <w:left w:val="single" w:sz="6" w:space="0" w:color="000000"/>
              <w:bottom w:val="single" w:sz="4" w:space="0" w:color="auto"/>
              <w:right w:val="single" w:sz="12" w:space="0" w:color="auto"/>
            </w:tcBorders>
          </w:tcPr>
          <w:p w:rsidR="00807BD8" w:rsidRPr="0046395F" w:rsidRDefault="00807BD8" w:rsidP="00077799">
            <w:pPr>
              <w:autoSpaceDE w:val="0"/>
              <w:autoSpaceDN w:val="0"/>
              <w:adjustRightInd w:val="0"/>
              <w:spacing w:before="120"/>
              <w:jc w:val="right"/>
              <w:rPr>
                <w:rFonts w:cs="Arial"/>
                <w:b/>
                <w:bCs/>
                <w:iCs/>
                <w:noProof w:val="0"/>
                <w:color w:val="000000"/>
                <w:szCs w:val="22"/>
                <w:highlight w:val="yellow"/>
                <w:lang w:eastAsia="cs-CZ"/>
              </w:rPr>
            </w:pPr>
          </w:p>
        </w:tc>
      </w:tr>
      <w:tr w:rsidR="00807BD8" w:rsidRPr="0046395F" w:rsidTr="00077799">
        <w:trPr>
          <w:trHeight w:val="454"/>
        </w:trPr>
        <w:tc>
          <w:tcPr>
            <w:tcW w:w="2552" w:type="dxa"/>
            <w:gridSpan w:val="2"/>
            <w:tcBorders>
              <w:top w:val="double" w:sz="6" w:space="0" w:color="auto"/>
              <w:left w:val="single" w:sz="12" w:space="0" w:color="auto"/>
              <w:bottom w:val="single" w:sz="12" w:space="0" w:color="auto"/>
              <w:right w:val="single" w:sz="6" w:space="0" w:color="auto"/>
            </w:tcBorders>
          </w:tcPr>
          <w:p w:rsidR="00807BD8" w:rsidRPr="0046395F" w:rsidRDefault="00807BD8" w:rsidP="00077799">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Spolu</w:t>
            </w:r>
          </w:p>
        </w:tc>
        <w:tc>
          <w:tcPr>
            <w:tcW w:w="2313" w:type="dxa"/>
            <w:tcBorders>
              <w:top w:val="double" w:sz="6" w:space="0" w:color="auto"/>
              <w:left w:val="single" w:sz="6" w:space="0" w:color="auto"/>
              <w:bottom w:val="single" w:sz="12" w:space="0" w:color="auto"/>
              <w:right w:val="single" w:sz="6" w:space="0" w:color="auto"/>
            </w:tcBorders>
          </w:tcPr>
          <w:p w:rsidR="00807BD8" w:rsidRPr="0046395F" w:rsidRDefault="00807BD8" w:rsidP="00077799">
            <w:pPr>
              <w:autoSpaceDE w:val="0"/>
              <w:autoSpaceDN w:val="0"/>
              <w:adjustRightInd w:val="0"/>
              <w:spacing w:before="120"/>
              <w:jc w:val="right"/>
              <w:rPr>
                <w:rFonts w:cs="Arial"/>
                <w:b/>
                <w:bCs/>
                <w:iCs/>
                <w:noProof w:val="0"/>
                <w:color w:val="000000"/>
                <w:szCs w:val="22"/>
                <w:lang w:eastAsia="cs-CZ"/>
              </w:rPr>
            </w:pPr>
          </w:p>
        </w:tc>
        <w:tc>
          <w:tcPr>
            <w:tcW w:w="1559" w:type="dxa"/>
            <w:tcBorders>
              <w:top w:val="double" w:sz="6" w:space="0" w:color="auto"/>
              <w:left w:val="single" w:sz="6" w:space="0" w:color="auto"/>
              <w:bottom w:val="single" w:sz="12" w:space="0" w:color="auto"/>
              <w:right w:val="single" w:sz="6" w:space="0" w:color="auto"/>
            </w:tcBorders>
          </w:tcPr>
          <w:p w:rsidR="00807BD8" w:rsidRPr="0046395F" w:rsidRDefault="00807BD8" w:rsidP="00077799">
            <w:pPr>
              <w:autoSpaceDE w:val="0"/>
              <w:autoSpaceDN w:val="0"/>
              <w:adjustRightInd w:val="0"/>
              <w:spacing w:before="120"/>
              <w:jc w:val="right"/>
              <w:rPr>
                <w:rFonts w:cs="Arial"/>
                <w:b/>
                <w:bCs/>
                <w:iCs/>
                <w:noProof w:val="0"/>
                <w:color w:val="000000"/>
                <w:szCs w:val="22"/>
                <w:lang w:eastAsia="cs-CZ"/>
              </w:rPr>
            </w:pPr>
          </w:p>
        </w:tc>
        <w:tc>
          <w:tcPr>
            <w:tcW w:w="2506" w:type="dxa"/>
            <w:tcBorders>
              <w:top w:val="double" w:sz="6" w:space="0" w:color="auto"/>
              <w:left w:val="single" w:sz="6" w:space="0" w:color="auto"/>
              <w:bottom w:val="single" w:sz="12" w:space="0" w:color="auto"/>
              <w:right w:val="single" w:sz="12" w:space="0" w:color="auto"/>
            </w:tcBorders>
          </w:tcPr>
          <w:p w:rsidR="00807BD8" w:rsidRPr="0046395F" w:rsidRDefault="00807BD8" w:rsidP="00077799">
            <w:pPr>
              <w:autoSpaceDE w:val="0"/>
              <w:autoSpaceDN w:val="0"/>
              <w:adjustRightInd w:val="0"/>
              <w:spacing w:before="120"/>
              <w:jc w:val="right"/>
              <w:rPr>
                <w:rFonts w:cs="Arial"/>
                <w:b/>
                <w:bCs/>
                <w:iCs/>
                <w:noProof w:val="0"/>
                <w:color w:val="000000"/>
                <w:szCs w:val="22"/>
                <w:lang w:eastAsia="cs-CZ"/>
              </w:rPr>
            </w:pPr>
          </w:p>
        </w:tc>
      </w:tr>
    </w:tbl>
    <w:p w:rsidR="00807BD8" w:rsidRPr="0046395F" w:rsidRDefault="00807BD8" w:rsidP="00AF23AF">
      <w:pPr>
        <w:spacing w:before="120"/>
        <w:ind w:left="709" w:hanging="709"/>
        <w:jc w:val="center"/>
        <w:rPr>
          <w:rFonts w:cs="Arial"/>
          <w:noProof w:val="0"/>
          <w:szCs w:val="22"/>
          <w:lang w:eastAsia="cs-CZ"/>
        </w:rPr>
      </w:pPr>
    </w:p>
    <w:p w:rsidR="00BC3680" w:rsidRPr="0046395F" w:rsidRDefault="00BC3680" w:rsidP="00BC3680">
      <w:pPr>
        <w:tabs>
          <w:tab w:val="num" w:pos="1777"/>
        </w:tabs>
        <w:autoSpaceDE w:val="0"/>
        <w:autoSpaceDN w:val="0"/>
        <w:spacing w:before="120"/>
        <w:jc w:val="both"/>
        <w:rPr>
          <w:rFonts w:cs="Arial"/>
          <w:noProof w:val="0"/>
          <w:szCs w:val="22"/>
          <w:lang w:eastAsia="cs-CZ"/>
        </w:rPr>
      </w:pPr>
    </w:p>
    <w:p w:rsidR="001A2B8C" w:rsidRDefault="00BD1083" w:rsidP="001A2B8C">
      <w:pPr>
        <w:ind w:left="709" w:hanging="709"/>
        <w:jc w:val="both"/>
        <w:rPr>
          <w:rFonts w:cs="Arial"/>
          <w:noProof w:val="0"/>
          <w:szCs w:val="22"/>
          <w:lang w:eastAsia="cs-CZ"/>
        </w:rPr>
      </w:pPr>
      <w:r>
        <w:rPr>
          <w:rFonts w:cs="Arial"/>
          <w:noProof w:val="0"/>
          <w:szCs w:val="22"/>
          <w:lang w:eastAsia="cs-CZ"/>
        </w:rPr>
        <w:t>5</w:t>
      </w:r>
      <w:r w:rsidR="00AF23AF">
        <w:rPr>
          <w:rFonts w:cs="Arial"/>
          <w:noProof w:val="0"/>
          <w:szCs w:val="22"/>
          <w:lang w:eastAsia="cs-CZ"/>
        </w:rPr>
        <w:t>.2</w:t>
      </w:r>
      <w:r w:rsidR="00AF23AF">
        <w:rPr>
          <w:rFonts w:cs="Arial"/>
          <w:noProof w:val="0"/>
          <w:szCs w:val="22"/>
          <w:lang w:eastAsia="cs-CZ"/>
        </w:rPr>
        <w:tab/>
      </w:r>
      <w:r w:rsidR="00AF23AF" w:rsidRPr="0046395F">
        <w:rPr>
          <w:rFonts w:cs="Arial"/>
          <w:noProof w:val="0"/>
          <w:szCs w:val="22"/>
          <w:lang w:eastAsia="cs-CZ"/>
        </w:rPr>
        <w:t xml:space="preserve">Cena </w:t>
      </w:r>
      <w:r w:rsidR="001A2B8C">
        <w:rPr>
          <w:rFonts w:cs="Arial"/>
          <w:noProof w:val="0"/>
          <w:szCs w:val="22"/>
          <w:lang w:eastAsia="cs-CZ"/>
        </w:rPr>
        <w:t xml:space="preserve">za </w:t>
      </w:r>
      <w:r w:rsidR="00AF23AF" w:rsidRPr="0046395F">
        <w:rPr>
          <w:rFonts w:cs="Arial"/>
          <w:noProof w:val="0"/>
          <w:szCs w:val="22"/>
          <w:lang w:eastAsia="cs-CZ"/>
        </w:rPr>
        <w:t>diel</w:t>
      </w:r>
      <w:r w:rsidR="001A2B8C">
        <w:rPr>
          <w:rFonts w:cs="Arial"/>
          <w:noProof w:val="0"/>
          <w:szCs w:val="22"/>
          <w:lang w:eastAsia="cs-CZ"/>
        </w:rPr>
        <w:t>o</w:t>
      </w:r>
      <w:r w:rsidR="00AF23AF" w:rsidRPr="0046395F">
        <w:rPr>
          <w:rFonts w:cs="Arial"/>
          <w:noProof w:val="0"/>
          <w:szCs w:val="22"/>
          <w:lang w:eastAsia="cs-CZ"/>
        </w:rPr>
        <w:t xml:space="preserve"> je </w:t>
      </w:r>
      <w:proofErr w:type="spellStart"/>
      <w:r>
        <w:rPr>
          <w:rFonts w:cs="Arial"/>
          <w:noProof w:val="0"/>
          <w:szCs w:val="22"/>
          <w:lang w:eastAsia="cs-CZ"/>
        </w:rPr>
        <w:t>položkovite</w:t>
      </w:r>
      <w:proofErr w:type="spellEnd"/>
      <w:r>
        <w:rPr>
          <w:rFonts w:cs="Arial"/>
          <w:noProof w:val="0"/>
          <w:szCs w:val="22"/>
          <w:lang w:eastAsia="cs-CZ"/>
        </w:rPr>
        <w:t xml:space="preserve"> rozpísaná</w:t>
      </w:r>
      <w:r w:rsidR="001A2B8C">
        <w:rPr>
          <w:rFonts w:cs="Arial"/>
          <w:noProof w:val="0"/>
          <w:szCs w:val="22"/>
          <w:lang w:eastAsia="cs-CZ"/>
        </w:rPr>
        <w:t xml:space="preserve"> v </w:t>
      </w:r>
      <w:r w:rsidR="00AF23AF" w:rsidRPr="001A2B8C">
        <w:rPr>
          <w:rFonts w:cs="Arial"/>
          <w:noProof w:val="0"/>
          <w:szCs w:val="22"/>
          <w:u w:val="single"/>
          <w:lang w:eastAsia="cs-CZ"/>
        </w:rPr>
        <w:t>príloh</w:t>
      </w:r>
      <w:r w:rsidR="001A2B8C" w:rsidRPr="001A2B8C">
        <w:rPr>
          <w:rFonts w:cs="Arial"/>
          <w:noProof w:val="0"/>
          <w:szCs w:val="22"/>
          <w:u w:val="single"/>
          <w:lang w:eastAsia="cs-CZ"/>
        </w:rPr>
        <w:t>e</w:t>
      </w:r>
      <w:r w:rsidR="00AF23AF" w:rsidRPr="001A2B8C">
        <w:rPr>
          <w:rFonts w:cs="Arial"/>
          <w:noProof w:val="0"/>
          <w:szCs w:val="22"/>
          <w:u w:val="single"/>
          <w:lang w:eastAsia="cs-CZ"/>
        </w:rPr>
        <w:t xml:space="preserve"> č.</w:t>
      </w:r>
      <w:r w:rsidR="00AF23AF" w:rsidRPr="008E5AA6">
        <w:rPr>
          <w:rFonts w:cs="Arial"/>
          <w:noProof w:val="0"/>
          <w:szCs w:val="22"/>
          <w:u w:val="single"/>
          <w:lang w:eastAsia="cs-CZ"/>
        </w:rPr>
        <w:t>1</w:t>
      </w:r>
      <w:r w:rsidR="008E5AA6">
        <w:rPr>
          <w:rFonts w:cs="Arial"/>
          <w:noProof w:val="0"/>
          <w:szCs w:val="22"/>
          <w:lang w:eastAsia="cs-CZ"/>
        </w:rPr>
        <w:t xml:space="preserve"> </w:t>
      </w:r>
      <w:r w:rsidR="001A2B8C" w:rsidRPr="008E5AA6">
        <w:rPr>
          <w:rFonts w:cs="Arial"/>
          <w:noProof w:val="0"/>
          <w:szCs w:val="22"/>
          <w:lang w:eastAsia="cs-CZ"/>
        </w:rPr>
        <w:t>k</w:t>
      </w:r>
      <w:r w:rsidR="001A2B8C">
        <w:rPr>
          <w:rFonts w:cs="Arial"/>
          <w:noProof w:val="0"/>
          <w:szCs w:val="22"/>
          <w:lang w:eastAsia="cs-CZ"/>
        </w:rPr>
        <w:t xml:space="preserve"> </w:t>
      </w:r>
      <w:r w:rsidR="00AF23AF" w:rsidRPr="0046395F">
        <w:rPr>
          <w:rFonts w:cs="Arial"/>
          <w:noProof w:val="0"/>
          <w:szCs w:val="22"/>
          <w:lang w:eastAsia="cs-CZ"/>
        </w:rPr>
        <w:t xml:space="preserve">tejto </w:t>
      </w:r>
      <w:r w:rsidR="001A2B8C">
        <w:rPr>
          <w:rFonts w:cs="Arial"/>
          <w:noProof w:val="0"/>
          <w:szCs w:val="22"/>
          <w:lang w:eastAsia="cs-CZ"/>
        </w:rPr>
        <w:t>z</w:t>
      </w:r>
      <w:r w:rsidR="00AF23AF" w:rsidRPr="0046395F">
        <w:rPr>
          <w:rFonts w:cs="Arial"/>
          <w:noProof w:val="0"/>
          <w:szCs w:val="22"/>
          <w:lang w:eastAsia="cs-CZ"/>
        </w:rPr>
        <w:t>mluv</w:t>
      </w:r>
      <w:r w:rsidR="001A2B8C">
        <w:rPr>
          <w:rFonts w:cs="Arial"/>
          <w:noProof w:val="0"/>
          <w:szCs w:val="22"/>
          <w:lang w:eastAsia="cs-CZ"/>
        </w:rPr>
        <w:t>e</w:t>
      </w:r>
      <w:r w:rsidR="00525A21">
        <w:rPr>
          <w:rFonts w:cs="Arial"/>
          <w:noProof w:val="0"/>
          <w:szCs w:val="22"/>
          <w:lang w:eastAsia="cs-CZ"/>
        </w:rPr>
        <w:t xml:space="preserve"> (ponuka uchádzača)</w:t>
      </w:r>
      <w:r w:rsidR="003324C8">
        <w:rPr>
          <w:rFonts w:cs="Arial"/>
          <w:noProof w:val="0"/>
          <w:szCs w:val="22"/>
          <w:lang w:eastAsia="cs-CZ"/>
        </w:rPr>
        <w:t>, ktorá tvorí prílohu tejto zmluvy</w:t>
      </w:r>
      <w:r w:rsidR="001A2B8C">
        <w:rPr>
          <w:rFonts w:cs="Arial"/>
          <w:noProof w:val="0"/>
          <w:szCs w:val="22"/>
          <w:lang w:eastAsia="cs-CZ"/>
        </w:rPr>
        <w:t>.</w:t>
      </w:r>
    </w:p>
    <w:p w:rsidR="00BC3680" w:rsidRPr="0046395F" w:rsidRDefault="001A2B8C" w:rsidP="001A2B8C">
      <w:pPr>
        <w:ind w:left="709" w:hanging="4"/>
        <w:jc w:val="both"/>
        <w:rPr>
          <w:rFonts w:cs="Arial"/>
          <w:noProof w:val="0"/>
          <w:szCs w:val="22"/>
          <w:lang w:eastAsia="cs-CZ"/>
        </w:rPr>
      </w:pPr>
      <w:r>
        <w:rPr>
          <w:rFonts w:cs="Arial"/>
          <w:noProof w:val="0"/>
          <w:szCs w:val="22"/>
          <w:lang w:eastAsia="cs-CZ"/>
        </w:rPr>
        <w:t>Z</w:t>
      </w:r>
      <w:r w:rsidR="00AF23AF" w:rsidRPr="0046395F">
        <w:rPr>
          <w:rFonts w:cs="Arial"/>
          <w:noProof w:val="0"/>
          <w:szCs w:val="22"/>
          <w:lang w:eastAsia="cs-CZ"/>
        </w:rPr>
        <w:t xml:space="preserve">hotoviteľ </w:t>
      </w:r>
      <w:r w:rsidRPr="0046395F">
        <w:rPr>
          <w:rFonts w:cs="Arial"/>
          <w:noProof w:val="0"/>
          <w:szCs w:val="22"/>
          <w:lang w:eastAsia="cs-CZ"/>
        </w:rPr>
        <w:t xml:space="preserve">predložil </w:t>
      </w:r>
      <w:r>
        <w:rPr>
          <w:rFonts w:cs="Arial"/>
          <w:noProof w:val="0"/>
          <w:szCs w:val="22"/>
          <w:lang w:eastAsia="cs-CZ"/>
        </w:rPr>
        <w:t xml:space="preserve">cenu </w:t>
      </w:r>
      <w:r w:rsidR="00AF23AF" w:rsidRPr="0046395F">
        <w:rPr>
          <w:rFonts w:cs="Arial"/>
          <w:noProof w:val="0"/>
          <w:szCs w:val="22"/>
          <w:lang w:eastAsia="cs-CZ"/>
        </w:rPr>
        <w:t xml:space="preserve">na základe podrobného oboznámenia sa </w:t>
      </w:r>
      <w:r w:rsidR="006D28CB">
        <w:rPr>
          <w:rFonts w:cs="Arial"/>
          <w:noProof w:val="0"/>
          <w:szCs w:val="22"/>
          <w:lang w:eastAsia="cs-CZ"/>
        </w:rPr>
        <w:t>s predmetom zmluvy</w:t>
      </w:r>
      <w:r w:rsidR="00110375">
        <w:rPr>
          <w:rFonts w:cs="Arial"/>
          <w:noProof w:val="0"/>
          <w:szCs w:val="22"/>
          <w:lang w:eastAsia="cs-CZ"/>
        </w:rPr>
        <w:t>.</w:t>
      </w:r>
      <w:r w:rsidR="006D28CB">
        <w:rPr>
          <w:rFonts w:cs="Arial"/>
          <w:noProof w:val="0"/>
          <w:szCs w:val="22"/>
          <w:lang w:eastAsia="cs-CZ"/>
        </w:rPr>
        <w:t xml:space="preserve"> </w:t>
      </w:r>
    </w:p>
    <w:p w:rsidR="00BC3680" w:rsidRPr="00474BB4" w:rsidRDefault="00BD1083" w:rsidP="00BC3680">
      <w:pPr>
        <w:spacing w:before="120"/>
        <w:ind w:left="705" w:hanging="705"/>
        <w:jc w:val="both"/>
        <w:rPr>
          <w:rFonts w:cs="Arial"/>
          <w:noProof w:val="0"/>
          <w:szCs w:val="22"/>
          <w:lang w:eastAsia="cs-CZ"/>
        </w:rPr>
      </w:pPr>
      <w:r>
        <w:rPr>
          <w:rFonts w:cs="Arial"/>
          <w:noProof w:val="0"/>
          <w:szCs w:val="22"/>
          <w:lang w:eastAsia="cs-CZ"/>
        </w:rPr>
        <w:t>5</w:t>
      </w:r>
      <w:r w:rsidR="00BC3680" w:rsidRPr="0046395F">
        <w:rPr>
          <w:rFonts w:cs="Arial"/>
          <w:noProof w:val="0"/>
          <w:szCs w:val="22"/>
          <w:lang w:eastAsia="cs-CZ"/>
        </w:rPr>
        <w:t>.</w:t>
      </w:r>
      <w:r w:rsidR="00FF774D">
        <w:rPr>
          <w:rFonts w:cs="Arial"/>
          <w:noProof w:val="0"/>
          <w:szCs w:val="22"/>
          <w:lang w:eastAsia="cs-CZ"/>
        </w:rPr>
        <w:t>3</w:t>
      </w:r>
      <w:r w:rsidR="00AF23AF">
        <w:rPr>
          <w:rFonts w:cs="Arial"/>
          <w:noProof w:val="0"/>
          <w:szCs w:val="22"/>
          <w:lang w:eastAsia="cs-CZ"/>
        </w:rPr>
        <w:tab/>
      </w:r>
      <w:r w:rsidR="00AF23AF" w:rsidRPr="00A35D8B">
        <w:rPr>
          <w:rFonts w:cs="Arial"/>
          <w:b/>
          <w:noProof w:val="0"/>
          <w:szCs w:val="22"/>
          <w:lang w:eastAsia="cs-CZ"/>
        </w:rPr>
        <w:t>Dohodnutá cena diela je konečná</w:t>
      </w:r>
      <w:r w:rsidR="00BD2EA1" w:rsidRPr="00A35D8B">
        <w:rPr>
          <w:rFonts w:cs="Arial"/>
          <w:b/>
          <w:noProof w:val="0"/>
          <w:szCs w:val="22"/>
          <w:lang w:eastAsia="cs-CZ"/>
        </w:rPr>
        <w:t xml:space="preserve"> a nemožno ju navyšovať</w:t>
      </w:r>
      <w:r w:rsidR="00AF23AF" w:rsidRPr="00497D49">
        <w:rPr>
          <w:rFonts w:cs="Arial"/>
          <w:noProof w:val="0"/>
          <w:szCs w:val="22"/>
          <w:lang w:eastAsia="cs-CZ"/>
        </w:rPr>
        <w:t>.</w:t>
      </w:r>
      <w:r w:rsidR="00497D49" w:rsidRPr="00497D49">
        <w:rPr>
          <w:lang w:eastAsia="ar-SA"/>
        </w:rPr>
        <w:t xml:space="preserve"> </w:t>
      </w:r>
      <w:r w:rsidR="00497D49" w:rsidRPr="00474BB4">
        <w:rPr>
          <w:lang w:eastAsia="ar-SA"/>
        </w:rPr>
        <w:t>Zhotoviteľ nemá nárok na ďalšie úhrady za dielo a to ani za práce a dodávky naviac, pokiaľ tieto objednávateľ písomne neobjednal, ani v prípade zmeny kurzu EUR-a, vyššej moci (napr. počasia), havárií, pokút či chýb v cenovej ponuke zhotoviteľa či výkazu výmer,</w:t>
      </w:r>
      <w:r w:rsidR="00090A62" w:rsidRPr="00474BB4">
        <w:rPr>
          <w:lang w:eastAsia="ar-SA"/>
        </w:rPr>
        <w:t xml:space="preserve"> </w:t>
      </w:r>
      <w:r>
        <w:rPr>
          <w:lang w:eastAsia="ar-SA"/>
        </w:rPr>
        <w:t xml:space="preserve">nesúladu </w:t>
      </w:r>
      <w:r w:rsidR="00797E30">
        <w:rPr>
          <w:lang w:eastAsia="ar-SA"/>
        </w:rPr>
        <w:t>ponukového</w:t>
      </w:r>
      <w:r w:rsidR="00AF5585">
        <w:rPr>
          <w:lang w:eastAsia="ar-SA"/>
        </w:rPr>
        <w:t xml:space="preserve"> rozpočtu s</w:t>
      </w:r>
      <w:r w:rsidR="00797E30">
        <w:rPr>
          <w:lang w:eastAsia="ar-SA"/>
        </w:rPr>
        <w:t>o</w:t>
      </w:r>
      <w:r>
        <w:rPr>
          <w:lang w:eastAsia="ar-SA"/>
        </w:rPr>
        <w:t> </w:t>
      </w:r>
      <w:r w:rsidR="00797E30">
        <w:rPr>
          <w:lang w:eastAsia="ar-SA"/>
        </w:rPr>
        <w:t>skutočnosťou</w:t>
      </w:r>
      <w:r w:rsidR="00497D49" w:rsidRPr="00474BB4">
        <w:rPr>
          <w:lang w:eastAsia="ar-SA"/>
        </w:rPr>
        <w:t xml:space="preserve"> </w:t>
      </w:r>
      <w:r w:rsidR="00797E30">
        <w:rPr>
          <w:lang w:eastAsia="ar-SA"/>
        </w:rPr>
        <w:t xml:space="preserve">a </w:t>
      </w:r>
      <w:r w:rsidR="00497D49" w:rsidRPr="00474BB4">
        <w:rPr>
          <w:lang w:eastAsia="ar-SA"/>
        </w:rPr>
        <w:t>iných zistení súvisiacich s cenou.</w:t>
      </w:r>
      <w:r w:rsidR="00797E30">
        <w:rPr>
          <w:rFonts w:cs="Arial"/>
          <w:noProof w:val="0"/>
          <w:szCs w:val="22"/>
          <w:lang w:eastAsia="cs-CZ"/>
        </w:rPr>
        <w:t xml:space="preserve"> </w:t>
      </w:r>
      <w:r w:rsidR="00797E30">
        <w:t>Toto sa netýka skrytých vád komunikácií, ktoré zhotoviteľ</w:t>
      </w:r>
      <w:r w:rsidR="00223291">
        <w:t xml:space="preserve"> nemohol pred podpisom zmluvy zistiť, premerať, overiť či verifikovať</w:t>
      </w:r>
      <w:r w:rsidR="00797E30">
        <w:t xml:space="preserve"> </w:t>
      </w:r>
      <w:r w:rsidR="00223291">
        <w:t>ako</w:t>
      </w:r>
      <w:r w:rsidR="00797E30">
        <w:t xml:space="preserve"> </w:t>
      </w:r>
      <w:r w:rsidR="000B0706">
        <w:t xml:space="preserve">napr. </w:t>
      </w:r>
      <w:r w:rsidR="00797E30">
        <w:t>dutiny pod telesom cesty</w:t>
      </w:r>
      <w:r w:rsidR="000B0706">
        <w:t>, poruchy na kanalizácii a pod.</w:t>
      </w:r>
      <w:r w:rsidR="00797E30">
        <w:t>.</w:t>
      </w:r>
    </w:p>
    <w:p w:rsidR="007A1B2F" w:rsidRPr="00223291" w:rsidRDefault="004C27A1" w:rsidP="00223291">
      <w:pPr>
        <w:spacing w:before="120"/>
        <w:ind w:left="705" w:hanging="705"/>
        <w:jc w:val="both"/>
        <w:rPr>
          <w:rFonts w:cs="Arial"/>
          <w:noProof w:val="0"/>
          <w:szCs w:val="22"/>
          <w:lang w:eastAsia="cs-CZ"/>
        </w:rPr>
      </w:pPr>
      <w:r>
        <w:rPr>
          <w:lang w:eastAsia="ar-SA"/>
        </w:rPr>
        <w:t>5</w:t>
      </w:r>
      <w:r w:rsidR="00FA25FD" w:rsidRPr="00474BB4">
        <w:rPr>
          <w:lang w:eastAsia="ar-SA"/>
        </w:rPr>
        <w:t>.4</w:t>
      </w:r>
      <w:r w:rsidR="00FA25FD" w:rsidRPr="00474BB4">
        <w:rPr>
          <w:lang w:eastAsia="ar-SA"/>
        </w:rPr>
        <w:tab/>
      </w:r>
      <w:r w:rsidR="00FA25FD" w:rsidRPr="00474BB4">
        <w:rPr>
          <w:rFonts w:cs="Arial"/>
          <w:noProof w:val="0"/>
          <w:szCs w:val="22"/>
          <w:lang w:eastAsia="cs-CZ"/>
        </w:rPr>
        <w:t>V prípade nutnosti úpravy ceny nad rámec ponúknutej ceny z dôvodu prác naviac o sumu, ktorá nevyhnutne mení sumu nákladov účelne vynaložených zhotoviteľom, ktoré zhotoviteľ hodnoverne preukáže a objednávateľ ich písomne objedná za práce spojené s dielom sa tieto budú riešiť samostatným obstarávaním v rokovacom konaní bez zverejnenia s víťazom</w:t>
      </w:r>
      <w:r w:rsidR="00D60472">
        <w:rPr>
          <w:rFonts w:cs="Arial"/>
          <w:noProof w:val="0"/>
          <w:szCs w:val="22"/>
          <w:lang w:eastAsia="cs-CZ"/>
        </w:rPr>
        <w:t xml:space="preserve"> súťaže (úspešným uchádzačom). </w:t>
      </w:r>
      <w:r w:rsidR="00FA25FD" w:rsidRPr="00474BB4">
        <w:rPr>
          <w:rFonts w:cs="Arial"/>
          <w:noProof w:val="0"/>
          <w:szCs w:val="22"/>
          <w:lang w:eastAsia="cs-CZ"/>
        </w:rPr>
        <w:t>Takúto zmenu ceny alebo práce naviac musí najprv objednávateľ písomne objednať, pričom plnenia naviac musia byť nad rámec zmluvy</w:t>
      </w:r>
      <w:r w:rsidR="00FA25FD" w:rsidRPr="001A6C8B">
        <w:rPr>
          <w:rFonts w:cs="Arial"/>
          <w:noProof w:val="0"/>
          <w:szCs w:val="22"/>
          <w:lang w:eastAsia="cs-CZ"/>
        </w:rPr>
        <w:t xml:space="preserve">. </w:t>
      </w:r>
      <w:r w:rsidR="00D70EBF" w:rsidRPr="001A6C8B">
        <w:rPr>
          <w:rFonts w:cs="Arial"/>
          <w:noProof w:val="0"/>
          <w:szCs w:val="22"/>
          <w:lang w:eastAsia="cs-CZ"/>
        </w:rPr>
        <w:t xml:space="preserve">Zmena rozsahu prác sa môže objednať aj zápisom v stavebnom denníku. </w:t>
      </w:r>
      <w:r w:rsidR="00FA25FD" w:rsidRPr="001A6C8B">
        <w:rPr>
          <w:rFonts w:cs="Arial"/>
          <w:noProof w:val="0"/>
          <w:szCs w:val="22"/>
          <w:lang w:eastAsia="cs-CZ"/>
        </w:rPr>
        <w:t>Objednávateľ na takúto</w:t>
      </w:r>
      <w:r w:rsidR="00FA25FD" w:rsidRPr="00474BB4">
        <w:rPr>
          <w:rFonts w:cs="Arial"/>
          <w:noProof w:val="0"/>
          <w:szCs w:val="22"/>
          <w:lang w:eastAsia="cs-CZ"/>
        </w:rPr>
        <w:t xml:space="preserve"> zmenu ceny diela musí byť bezodkladne písomne upozornený zhotoviteľom tak, aby objednávateľovi zbytočne nevznikali ďalšie náklady a aby bol dodržaný termín odovzdania diela. Neobjednané tovary, práce a služby, alebo vykonané bez objednávky objednávateľa, či nad rámec zmluvy objednávateľ neuhradí a zhotoviteľ na ich úhradu nemá nárok</w:t>
      </w:r>
      <w:r w:rsidR="00497D49" w:rsidRPr="00474BB4">
        <w:rPr>
          <w:rFonts w:cs="Arial"/>
          <w:noProof w:val="0"/>
          <w:szCs w:val="22"/>
          <w:lang w:eastAsia="cs-CZ"/>
        </w:rPr>
        <w:t>.</w:t>
      </w:r>
    </w:p>
    <w:p w:rsidR="00BF25B8" w:rsidRPr="00474BB4" w:rsidRDefault="00BF25B8" w:rsidP="00BF25B8">
      <w:pPr>
        <w:spacing w:before="120"/>
        <w:ind w:firstLine="705"/>
        <w:jc w:val="both"/>
        <w:rPr>
          <w:lang w:eastAsia="ar-SA"/>
        </w:rPr>
      </w:pPr>
      <w:r w:rsidRPr="00474BB4">
        <w:rPr>
          <w:lang w:eastAsia="ar-SA"/>
        </w:rPr>
        <w:t>Pre výpočet zmeny ceny bude zhotoviteľ používať ceny n</w:t>
      </w:r>
      <w:r w:rsidR="00F926A5">
        <w:rPr>
          <w:lang w:eastAsia="ar-SA"/>
        </w:rPr>
        <w:t>á</w:t>
      </w:r>
      <w:r w:rsidRPr="00474BB4">
        <w:rPr>
          <w:lang w:eastAsia="ar-SA"/>
        </w:rPr>
        <w:t>sledovne:</w:t>
      </w:r>
    </w:p>
    <w:p w:rsidR="00BF25B8" w:rsidRPr="00F926A5" w:rsidRDefault="00BF25B8"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zmeny množstiev, výmer – v prípade úpravy množstva merných jednotiek, ak sa nemenia položky konštrukcií a prác. U položiek, na ktoré sú v prílohe č. 1 k tejto zmluve dohodnuté jednotkové ceny, sa tieto ceny uplatnia aj na zvyšné množstvá</w:t>
      </w:r>
      <w:r w:rsidR="007D5082">
        <w:rPr>
          <w:rFonts w:cs="Arial"/>
          <w:noProof w:val="0"/>
          <w:szCs w:val="22"/>
          <w:lang w:eastAsia="cs-CZ"/>
        </w:rPr>
        <w:t>;</w:t>
      </w:r>
    </w:p>
    <w:p w:rsidR="00A76BC4"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pri doplnení nových položiek konštrukcií a prác, ktoré sa v prílohe č. 1 k tejto zmluve nevyskytujú, predloží zhotoviteľ jednotkové cen</w:t>
      </w:r>
      <w:r w:rsidR="007D5082">
        <w:rPr>
          <w:rFonts w:cs="Arial"/>
          <w:noProof w:val="0"/>
          <w:szCs w:val="22"/>
          <w:lang w:eastAsia="cs-CZ"/>
        </w:rPr>
        <w:t>y na schválenie objednávateľovi;</w:t>
      </w:r>
    </w:p>
    <w:p w:rsidR="00BF25B8"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práce alebo konštrukcie dodané v menšom rozsahu ako vyplýva z prílohy č.1 k tejto zmluve budú odpočítané</w:t>
      </w:r>
      <w:r w:rsidR="00090A62" w:rsidRPr="00F926A5">
        <w:rPr>
          <w:rFonts w:cs="Arial"/>
          <w:noProof w:val="0"/>
          <w:szCs w:val="22"/>
          <w:lang w:eastAsia="cs-CZ"/>
        </w:rPr>
        <w:t xml:space="preserve"> z ceny diela</w:t>
      </w:r>
      <w:r w:rsidRPr="00F926A5">
        <w:rPr>
          <w:rFonts w:cs="Arial"/>
          <w:noProof w:val="0"/>
          <w:szCs w:val="22"/>
          <w:lang w:eastAsia="cs-CZ"/>
        </w:rPr>
        <w:t xml:space="preserve"> v nevykonanom rozsahu.</w:t>
      </w:r>
    </w:p>
    <w:p w:rsidR="00B73972" w:rsidRDefault="004C27A1" w:rsidP="00BD2EA1">
      <w:pPr>
        <w:spacing w:before="120"/>
        <w:ind w:left="705" w:hanging="705"/>
        <w:jc w:val="both"/>
        <w:rPr>
          <w:rFonts w:cs="Arial"/>
          <w:noProof w:val="0"/>
          <w:szCs w:val="22"/>
          <w:lang w:eastAsia="cs-CZ"/>
        </w:rPr>
      </w:pPr>
      <w:r>
        <w:rPr>
          <w:rFonts w:cs="Arial"/>
          <w:noProof w:val="0"/>
          <w:szCs w:val="22"/>
          <w:lang w:eastAsia="cs-CZ"/>
        </w:rPr>
        <w:lastRenderedPageBreak/>
        <w:t>5</w:t>
      </w:r>
      <w:r w:rsidR="00FF774D">
        <w:rPr>
          <w:rFonts w:cs="Arial"/>
          <w:noProof w:val="0"/>
          <w:szCs w:val="22"/>
          <w:lang w:eastAsia="cs-CZ"/>
        </w:rPr>
        <w:t>.</w:t>
      </w:r>
      <w:r w:rsidR="00A414C4">
        <w:rPr>
          <w:rFonts w:cs="Arial"/>
          <w:noProof w:val="0"/>
          <w:szCs w:val="22"/>
          <w:lang w:eastAsia="cs-CZ"/>
        </w:rPr>
        <w:t>5</w:t>
      </w:r>
      <w:r w:rsidR="00FF774D">
        <w:rPr>
          <w:rFonts w:cs="Arial"/>
          <w:noProof w:val="0"/>
          <w:szCs w:val="22"/>
          <w:lang w:eastAsia="cs-CZ"/>
        </w:rPr>
        <w:tab/>
      </w:r>
      <w:r w:rsidR="00BD2EA1" w:rsidRPr="00BD2EA1">
        <w:rPr>
          <w:rFonts w:cs="Arial"/>
          <w:noProof w:val="0"/>
          <w:szCs w:val="22"/>
          <w:lang w:eastAsia="cs-CZ"/>
        </w:rPr>
        <w:t>V cene za zhotovenie diela sú obsiahnuté všetky ostatné súvisiace náklady (napr. vyb</w:t>
      </w:r>
      <w:r w:rsidR="00D60472">
        <w:rPr>
          <w:rFonts w:cs="Arial"/>
          <w:noProof w:val="0"/>
          <w:szCs w:val="22"/>
          <w:lang w:eastAsia="cs-CZ"/>
        </w:rPr>
        <w:t xml:space="preserve">udovanie, </w:t>
      </w:r>
      <w:r w:rsidR="00BD2EA1" w:rsidRPr="00BD2EA1">
        <w:rPr>
          <w:rFonts w:cs="Arial"/>
          <w:noProof w:val="0"/>
          <w:szCs w:val="22"/>
          <w:lang w:eastAsia="cs-CZ"/>
        </w:rPr>
        <w:t>prevádzku a vypratanie zariadenia staveniska, stráženie staveniska zhotoviteľom počas výstavby</w:t>
      </w:r>
      <w:r w:rsidR="00B0709D">
        <w:rPr>
          <w:rFonts w:cs="Arial"/>
          <w:noProof w:val="0"/>
          <w:szCs w:val="22"/>
          <w:lang w:eastAsia="cs-CZ"/>
        </w:rPr>
        <w:t xml:space="preserve"> a do doby odovzdania a prevzatia diela</w:t>
      </w:r>
      <w:r w:rsidR="00425D0E">
        <w:rPr>
          <w:rFonts w:cs="Arial"/>
          <w:noProof w:val="0"/>
          <w:szCs w:val="22"/>
          <w:lang w:eastAsia="cs-CZ"/>
        </w:rPr>
        <w:t>,</w:t>
      </w:r>
      <w:r w:rsidR="00474BB4">
        <w:rPr>
          <w:rFonts w:cs="Arial"/>
          <w:noProof w:val="0"/>
          <w:szCs w:val="22"/>
          <w:lang w:eastAsia="cs-CZ"/>
        </w:rPr>
        <w:t xml:space="preserve"> </w:t>
      </w:r>
      <w:r w:rsidR="00B0709D">
        <w:rPr>
          <w:rFonts w:cs="Arial"/>
          <w:noProof w:val="0"/>
          <w:szCs w:val="22"/>
          <w:lang w:eastAsia="cs-CZ"/>
        </w:rPr>
        <w:t xml:space="preserve">zabezpečenie diela pred poškodením do doby jeho odovzdania a prevzatia, regulovanie dopravy počas výstavby, </w:t>
      </w:r>
      <w:r w:rsidR="00BD2EA1" w:rsidRPr="00167292">
        <w:rPr>
          <w:rFonts w:cs="Arial"/>
          <w:noProof w:val="0"/>
          <w:szCs w:val="22"/>
          <w:lang w:eastAsia="cs-CZ"/>
        </w:rPr>
        <w:t xml:space="preserve">činnosti </w:t>
      </w:r>
      <w:r w:rsidR="001B0B3A" w:rsidRPr="00167292">
        <w:rPr>
          <w:rFonts w:cs="Arial"/>
          <w:noProof w:val="0"/>
          <w:szCs w:val="22"/>
          <w:lang w:eastAsia="cs-CZ"/>
        </w:rPr>
        <w:t>uvedené v čl. I</w:t>
      </w:r>
      <w:r>
        <w:rPr>
          <w:rFonts w:cs="Arial"/>
          <w:noProof w:val="0"/>
          <w:szCs w:val="22"/>
          <w:lang w:eastAsia="cs-CZ"/>
        </w:rPr>
        <w:t>I</w:t>
      </w:r>
      <w:r w:rsidR="001B0B3A" w:rsidRPr="00167292">
        <w:rPr>
          <w:rFonts w:cs="Arial"/>
          <w:noProof w:val="0"/>
          <w:szCs w:val="22"/>
          <w:lang w:eastAsia="cs-CZ"/>
        </w:rPr>
        <w:t xml:space="preserve">I. bod </w:t>
      </w:r>
      <w:r>
        <w:rPr>
          <w:rFonts w:cs="Arial"/>
          <w:noProof w:val="0"/>
          <w:szCs w:val="22"/>
          <w:lang w:eastAsia="cs-CZ"/>
        </w:rPr>
        <w:t>3</w:t>
      </w:r>
      <w:r w:rsidR="001B0B3A" w:rsidRPr="00167292">
        <w:rPr>
          <w:rFonts w:cs="Arial"/>
          <w:noProof w:val="0"/>
          <w:szCs w:val="22"/>
          <w:lang w:eastAsia="cs-CZ"/>
        </w:rPr>
        <w:t>.</w:t>
      </w:r>
      <w:r w:rsidR="00BD2EA1" w:rsidRPr="00167292">
        <w:rPr>
          <w:rFonts w:cs="Arial"/>
          <w:noProof w:val="0"/>
          <w:szCs w:val="22"/>
          <w:lang w:eastAsia="cs-CZ"/>
        </w:rPr>
        <w:t xml:space="preserve">1 písm. a) a </w:t>
      </w:r>
      <w:r w:rsidR="00BD654B">
        <w:rPr>
          <w:rFonts w:cs="Arial"/>
          <w:noProof w:val="0"/>
          <w:szCs w:val="22"/>
          <w:lang w:eastAsia="cs-CZ"/>
        </w:rPr>
        <w:t>b</w:t>
      </w:r>
      <w:r w:rsidR="00BD2EA1" w:rsidRPr="00167292">
        <w:rPr>
          <w:rFonts w:cs="Arial"/>
          <w:noProof w:val="0"/>
          <w:szCs w:val="22"/>
          <w:lang w:eastAsia="cs-CZ"/>
        </w:rPr>
        <w:t>) tejto</w:t>
      </w:r>
      <w:r w:rsidR="00BD2EA1" w:rsidRPr="00BD2EA1">
        <w:rPr>
          <w:rFonts w:cs="Arial"/>
          <w:noProof w:val="0"/>
          <w:szCs w:val="22"/>
          <w:lang w:eastAsia="cs-CZ"/>
        </w:rPr>
        <w:t xml:space="preserve"> zmluvy, úhradu spotrebovaných energií (voda, elektrická energia), vedľajšie rozpočtové náklady, kompletizačnú činnosť, zhotovenie a osadenie tabúľ na označenie stavby, poistenie</w:t>
      </w:r>
      <w:r w:rsidR="00425D0E">
        <w:rPr>
          <w:rFonts w:cs="Arial"/>
          <w:noProof w:val="0"/>
          <w:szCs w:val="22"/>
          <w:lang w:eastAsia="cs-CZ"/>
        </w:rPr>
        <w:t xml:space="preserve"> všeobecnej zodpovednosti za škodu na diele, </w:t>
      </w:r>
      <w:r w:rsidR="00425D0E">
        <w:t>skladovanie materiálu, ochrana a zabezpečenie staveniska, skúšky, revízie, stanoviská</w:t>
      </w:r>
      <w:r w:rsidR="00E54900">
        <w:t xml:space="preserve"> správcov sietí</w:t>
      </w:r>
      <w:r w:rsidR="00425D0E">
        <w:t>, povolenia, dane, poplatky, odvoz a likvidácia odpadu, vyčistenie staveniska, zabezpečenie prenosného dopravného značenia, zaistenie otvorov pred úrazom osôb a škôd na majetku, prípadné náklady na havárie a spôsobené škody, náklady na bezpečnosť práce a požiarnu ochranu</w:t>
      </w:r>
      <w:r w:rsidR="00BD2EA1" w:rsidRPr="00BD2EA1">
        <w:rPr>
          <w:rFonts w:cs="Arial"/>
          <w:noProof w:val="0"/>
          <w:szCs w:val="22"/>
          <w:lang w:eastAsia="cs-CZ"/>
        </w:rPr>
        <w:t xml:space="preserve"> atď.)</w:t>
      </w:r>
    </w:p>
    <w:p w:rsidR="00474BB4" w:rsidRDefault="004C27A1" w:rsidP="00BD2EA1">
      <w:pPr>
        <w:spacing w:before="120"/>
        <w:ind w:left="705" w:hanging="705"/>
        <w:jc w:val="both"/>
        <w:rPr>
          <w:rFonts w:cs="Arial"/>
          <w:noProof w:val="0"/>
          <w:szCs w:val="22"/>
          <w:lang w:eastAsia="cs-CZ"/>
        </w:rPr>
      </w:pPr>
      <w:r>
        <w:rPr>
          <w:rFonts w:cs="Arial"/>
          <w:noProof w:val="0"/>
          <w:szCs w:val="22"/>
          <w:lang w:eastAsia="cs-CZ"/>
        </w:rPr>
        <w:t>5</w:t>
      </w:r>
      <w:r w:rsidR="00474BB4">
        <w:rPr>
          <w:rFonts w:cs="Arial"/>
          <w:noProof w:val="0"/>
          <w:szCs w:val="22"/>
          <w:lang w:eastAsia="cs-CZ"/>
        </w:rPr>
        <w:t xml:space="preserve">.6. </w:t>
      </w:r>
      <w:r w:rsidR="00474BB4">
        <w:rPr>
          <w:rFonts w:cs="Arial"/>
          <w:noProof w:val="0"/>
          <w:szCs w:val="22"/>
          <w:lang w:eastAsia="cs-CZ"/>
        </w:rPr>
        <w:tab/>
        <w:t xml:space="preserve">Práce a dodávky, ktoré zhotoviteľ nevykoná, </w:t>
      </w:r>
      <w:r w:rsidR="00223291">
        <w:rPr>
          <w:rFonts w:cs="Arial"/>
          <w:noProof w:val="0"/>
          <w:szCs w:val="22"/>
          <w:lang w:eastAsia="cs-CZ"/>
        </w:rPr>
        <w:t>nezabuduje</w:t>
      </w:r>
      <w:r w:rsidR="00156BF9">
        <w:rPr>
          <w:rFonts w:cs="Arial"/>
          <w:noProof w:val="0"/>
          <w:szCs w:val="22"/>
          <w:lang w:eastAsia="cs-CZ"/>
        </w:rPr>
        <w:t xml:space="preserve"> alebo nedodá, </w:t>
      </w:r>
      <w:r w:rsidR="00474BB4">
        <w:rPr>
          <w:rFonts w:cs="Arial"/>
          <w:noProof w:val="0"/>
          <w:szCs w:val="22"/>
          <w:lang w:eastAsia="cs-CZ"/>
        </w:rPr>
        <w:t>budú odčítané z ceny diela a nemô</w:t>
      </w:r>
      <w:r w:rsidR="00156BF9">
        <w:rPr>
          <w:rFonts w:cs="Arial"/>
          <w:noProof w:val="0"/>
          <w:szCs w:val="22"/>
          <w:lang w:eastAsia="cs-CZ"/>
        </w:rPr>
        <w:t>žu byť zhotoviteľom fakturované; budú odčítané z celkovej ceny diela, pokiaľ tak nevylučujú iné články zmluvy.</w:t>
      </w:r>
    </w:p>
    <w:p w:rsidR="00E50A1C" w:rsidRPr="00FA25FD" w:rsidRDefault="00E50A1C" w:rsidP="00FA25FD">
      <w:pPr>
        <w:spacing w:before="120"/>
        <w:ind w:left="780"/>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bCs/>
          <w:noProof w:val="0"/>
          <w:color w:val="FF0000"/>
          <w:szCs w:val="22"/>
          <w:lang w:eastAsia="cs-CZ"/>
        </w:rPr>
      </w:pPr>
      <w:r w:rsidRPr="0046395F">
        <w:rPr>
          <w:rFonts w:cs="Arial"/>
          <w:b/>
          <w:bCs/>
          <w:noProof w:val="0"/>
          <w:szCs w:val="22"/>
          <w:lang w:eastAsia="cs-CZ"/>
        </w:rPr>
        <w:t xml:space="preserve">Čas plnenia </w:t>
      </w:r>
    </w:p>
    <w:p w:rsidR="00247B64"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247B64">
        <w:rPr>
          <w:rFonts w:cs="Arial"/>
          <w:noProof w:val="0"/>
          <w:szCs w:val="22"/>
          <w:lang w:eastAsia="cs-CZ"/>
        </w:rPr>
        <w:t>.1</w:t>
      </w:r>
      <w:r w:rsidR="00BC3680" w:rsidRPr="0046395F">
        <w:rPr>
          <w:rFonts w:cs="Arial"/>
          <w:noProof w:val="0"/>
          <w:szCs w:val="22"/>
          <w:lang w:eastAsia="cs-CZ"/>
        </w:rPr>
        <w:tab/>
      </w:r>
      <w:r w:rsidR="00247B64">
        <w:rPr>
          <w:rFonts w:cs="Arial"/>
          <w:noProof w:val="0"/>
          <w:szCs w:val="22"/>
          <w:lang w:eastAsia="cs-CZ"/>
        </w:rPr>
        <w:t>Realizácia predme</w:t>
      </w:r>
      <w:r w:rsidR="00EF12BF">
        <w:rPr>
          <w:rFonts w:cs="Arial"/>
          <w:noProof w:val="0"/>
          <w:szCs w:val="22"/>
          <w:lang w:eastAsia="cs-CZ"/>
        </w:rPr>
        <w:t xml:space="preserve">tu zmluvy dohodnutého v rozsahu </w:t>
      </w:r>
      <w:r w:rsidR="00247B64">
        <w:rPr>
          <w:rFonts w:cs="Arial"/>
          <w:noProof w:val="0"/>
          <w:szCs w:val="22"/>
          <w:lang w:eastAsia="cs-CZ"/>
        </w:rPr>
        <w:t>a obsahu čl. I</w:t>
      </w:r>
      <w:r>
        <w:rPr>
          <w:rFonts w:cs="Arial"/>
          <w:noProof w:val="0"/>
          <w:szCs w:val="22"/>
          <w:lang w:eastAsia="cs-CZ"/>
        </w:rPr>
        <w:t>I</w:t>
      </w:r>
      <w:r w:rsidR="00247B64">
        <w:rPr>
          <w:rFonts w:cs="Arial"/>
          <w:noProof w:val="0"/>
          <w:szCs w:val="22"/>
          <w:lang w:eastAsia="cs-CZ"/>
        </w:rPr>
        <w:t>I tejto zmluvy sa uskutoční nasledovne:</w:t>
      </w:r>
    </w:p>
    <w:p w:rsidR="00247B64" w:rsidRPr="001A6C8B" w:rsidRDefault="00EF12BF" w:rsidP="001A6C8B">
      <w:pPr>
        <w:spacing w:before="120"/>
        <w:ind w:left="3408" w:hanging="2703"/>
        <w:jc w:val="both"/>
      </w:pPr>
      <w:r>
        <w:rPr>
          <w:rFonts w:cs="Arial"/>
          <w:b/>
          <w:noProof w:val="0"/>
          <w:szCs w:val="22"/>
          <w:lang w:eastAsia="cs-CZ"/>
        </w:rPr>
        <w:t>Začiatok doby plnenia</w:t>
      </w:r>
      <w:r w:rsidR="009C0499">
        <w:rPr>
          <w:rFonts w:cs="Arial"/>
          <w:b/>
          <w:noProof w:val="0"/>
          <w:szCs w:val="22"/>
          <w:lang w:eastAsia="cs-CZ"/>
        </w:rPr>
        <w:t xml:space="preserve"> </w:t>
      </w:r>
      <w:r w:rsidR="009C0499" w:rsidRPr="009C0499">
        <w:rPr>
          <w:rFonts w:cs="Arial"/>
          <w:noProof w:val="0"/>
          <w:szCs w:val="22"/>
          <w:lang w:eastAsia="cs-CZ"/>
        </w:rPr>
        <w:t>(termín začatia diela)</w:t>
      </w:r>
      <w:r w:rsidRPr="009C0499">
        <w:rPr>
          <w:rFonts w:cs="Arial"/>
          <w:noProof w:val="0"/>
          <w:szCs w:val="22"/>
          <w:lang w:eastAsia="cs-CZ"/>
        </w:rPr>
        <w:t>:</w:t>
      </w:r>
      <w:r w:rsidRPr="009C0499">
        <w:rPr>
          <w:rFonts w:cs="Arial"/>
          <w:noProof w:val="0"/>
          <w:szCs w:val="22"/>
          <w:lang w:eastAsia="cs-CZ"/>
        </w:rPr>
        <w:tab/>
      </w:r>
      <w:r w:rsidR="003B57BD">
        <w:rPr>
          <w:rFonts w:cs="Arial"/>
          <w:b/>
          <w:noProof w:val="0"/>
          <w:szCs w:val="22"/>
          <w:lang w:eastAsia="cs-CZ"/>
        </w:rPr>
        <w:t>dňom prebratia a odovzdania staveniska</w:t>
      </w:r>
    </w:p>
    <w:p w:rsidR="00D37C1F" w:rsidRDefault="00247B64" w:rsidP="00D37C1F">
      <w:pPr>
        <w:spacing w:before="120"/>
        <w:ind w:left="709" w:hanging="851"/>
        <w:jc w:val="both"/>
        <w:rPr>
          <w:b/>
          <w:sz w:val="21"/>
          <w:szCs w:val="21"/>
        </w:rPr>
      </w:pPr>
      <w:r w:rsidRPr="001A6C8B">
        <w:rPr>
          <w:rFonts w:cs="Arial"/>
          <w:b/>
          <w:noProof w:val="0"/>
          <w:szCs w:val="22"/>
          <w:lang w:eastAsia="cs-CZ"/>
        </w:rPr>
        <w:tab/>
        <w:t xml:space="preserve">Koniec doby </w:t>
      </w:r>
      <w:r w:rsidRPr="003B57BD">
        <w:rPr>
          <w:rFonts w:cs="Arial"/>
          <w:b/>
          <w:noProof w:val="0"/>
          <w:szCs w:val="22"/>
          <w:lang w:eastAsia="cs-CZ"/>
        </w:rPr>
        <w:t>plnenia</w:t>
      </w:r>
      <w:r w:rsidR="009C0499" w:rsidRPr="009C0499">
        <w:rPr>
          <w:rFonts w:cs="Arial"/>
          <w:noProof w:val="0"/>
          <w:szCs w:val="22"/>
          <w:lang w:eastAsia="cs-CZ"/>
        </w:rPr>
        <w:t xml:space="preserve"> (termín odovzdania a prevzatia diela)</w:t>
      </w:r>
      <w:r w:rsidRPr="009C0499">
        <w:rPr>
          <w:rFonts w:cs="Arial"/>
          <w:noProof w:val="0"/>
          <w:szCs w:val="22"/>
          <w:lang w:eastAsia="cs-CZ"/>
        </w:rPr>
        <w:t>:</w:t>
      </w:r>
      <w:r w:rsidRPr="001A6C8B">
        <w:rPr>
          <w:rFonts w:cs="Arial"/>
          <w:b/>
          <w:noProof w:val="0"/>
          <w:szCs w:val="22"/>
          <w:lang w:eastAsia="cs-CZ"/>
        </w:rPr>
        <w:t xml:space="preserve">  </w:t>
      </w:r>
      <w:r w:rsidR="003B57BD">
        <w:rPr>
          <w:b/>
          <w:sz w:val="21"/>
          <w:szCs w:val="21"/>
        </w:rPr>
        <w:t xml:space="preserve">do </w:t>
      </w:r>
      <w:r w:rsidR="00807BD8">
        <w:rPr>
          <w:b/>
          <w:sz w:val="21"/>
          <w:szCs w:val="21"/>
        </w:rPr>
        <w:t>6</w:t>
      </w:r>
      <w:r w:rsidR="00D37C1F">
        <w:rPr>
          <w:b/>
          <w:sz w:val="21"/>
          <w:szCs w:val="21"/>
        </w:rPr>
        <w:t>0</w:t>
      </w:r>
      <w:r w:rsidR="003B57BD">
        <w:rPr>
          <w:b/>
          <w:sz w:val="21"/>
          <w:szCs w:val="21"/>
        </w:rPr>
        <w:t xml:space="preserve"> </w:t>
      </w:r>
      <w:r w:rsidR="00D37C1F" w:rsidRPr="00D37C1F">
        <w:rPr>
          <w:b/>
          <w:sz w:val="21"/>
          <w:szCs w:val="21"/>
        </w:rPr>
        <w:t>od protokolárneho prevzatia / odovzdania staveniska</w:t>
      </w:r>
    </w:p>
    <w:p w:rsidR="007745F4" w:rsidRPr="007745F4" w:rsidRDefault="004C27A1" w:rsidP="00D37C1F">
      <w:pPr>
        <w:spacing w:before="120"/>
        <w:ind w:left="709" w:hanging="851"/>
        <w:jc w:val="both"/>
        <w:rPr>
          <w:rFonts w:cs="Arial"/>
          <w:noProof w:val="0"/>
          <w:szCs w:val="22"/>
          <w:lang w:eastAsia="cs-CZ"/>
        </w:rPr>
      </w:pPr>
      <w:r>
        <w:rPr>
          <w:rFonts w:cs="Arial"/>
          <w:noProof w:val="0"/>
          <w:szCs w:val="22"/>
          <w:lang w:eastAsia="cs-CZ"/>
        </w:rPr>
        <w:t>6</w:t>
      </w:r>
      <w:r w:rsidR="007745F4">
        <w:rPr>
          <w:rFonts w:cs="Arial"/>
          <w:noProof w:val="0"/>
          <w:szCs w:val="22"/>
          <w:lang w:eastAsia="cs-CZ"/>
        </w:rPr>
        <w:t>.</w:t>
      </w:r>
      <w:r w:rsidR="009B20DD">
        <w:rPr>
          <w:rFonts w:cs="Arial"/>
          <w:noProof w:val="0"/>
          <w:szCs w:val="22"/>
          <w:lang w:eastAsia="cs-CZ"/>
        </w:rPr>
        <w:t>2</w:t>
      </w:r>
      <w:r w:rsidR="007745F4">
        <w:rPr>
          <w:rFonts w:cs="Arial"/>
          <w:noProof w:val="0"/>
          <w:szCs w:val="22"/>
          <w:lang w:eastAsia="cs-CZ"/>
        </w:rPr>
        <w:tab/>
        <w:t>Ak zhotoviteľ pripraví dielo na odovzdanie pred časom plnenia dohodnutého v čl. V</w:t>
      </w:r>
      <w:r>
        <w:rPr>
          <w:rFonts w:cs="Arial"/>
          <w:noProof w:val="0"/>
          <w:szCs w:val="22"/>
          <w:lang w:eastAsia="cs-CZ"/>
        </w:rPr>
        <w:t>I</w:t>
      </w:r>
      <w:r w:rsidR="007745F4">
        <w:rPr>
          <w:rFonts w:cs="Arial"/>
          <w:noProof w:val="0"/>
          <w:szCs w:val="22"/>
          <w:lang w:eastAsia="cs-CZ"/>
        </w:rPr>
        <w:t xml:space="preserve">. bod </w:t>
      </w:r>
      <w:r>
        <w:rPr>
          <w:rFonts w:cs="Arial"/>
          <w:noProof w:val="0"/>
          <w:szCs w:val="22"/>
          <w:lang w:eastAsia="cs-CZ"/>
        </w:rPr>
        <w:t>6</w:t>
      </w:r>
      <w:r w:rsidR="007745F4">
        <w:rPr>
          <w:rFonts w:cs="Arial"/>
          <w:noProof w:val="0"/>
          <w:szCs w:val="22"/>
          <w:lang w:eastAsia="cs-CZ"/>
        </w:rPr>
        <w:t>.1 tejto zmluvy, objednávateľ sa zaväzuje toto dielo prevziať v ponúknutom termíne, bez nároku zhotoviteľa na finančné zvýhodnenie.</w:t>
      </w:r>
      <w:r w:rsidR="00C6699A">
        <w:rPr>
          <w:rFonts w:cs="Arial"/>
          <w:noProof w:val="0"/>
          <w:szCs w:val="22"/>
          <w:lang w:eastAsia="cs-CZ"/>
        </w:rPr>
        <w:t xml:space="preserve">  </w:t>
      </w:r>
    </w:p>
    <w:p w:rsidR="00BC3680" w:rsidRPr="0046395F"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BC3680" w:rsidRPr="0046395F">
        <w:rPr>
          <w:rFonts w:cs="Arial"/>
          <w:noProof w:val="0"/>
          <w:szCs w:val="22"/>
          <w:lang w:eastAsia="cs-CZ"/>
        </w:rPr>
        <w:t>.</w:t>
      </w:r>
      <w:r w:rsidR="009B20DD">
        <w:rPr>
          <w:rFonts w:cs="Arial"/>
          <w:noProof w:val="0"/>
          <w:szCs w:val="22"/>
          <w:lang w:eastAsia="cs-CZ"/>
        </w:rPr>
        <w:t>3</w:t>
      </w:r>
      <w:r w:rsidR="000F37D3">
        <w:rPr>
          <w:rFonts w:cs="Arial"/>
          <w:noProof w:val="0"/>
          <w:szCs w:val="22"/>
          <w:lang w:eastAsia="cs-CZ"/>
        </w:rPr>
        <w:tab/>
      </w:r>
      <w:r w:rsidR="00BC3680" w:rsidRPr="0046395F">
        <w:rPr>
          <w:rFonts w:cs="Arial"/>
          <w:noProof w:val="0"/>
          <w:szCs w:val="22"/>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w:t>
      </w:r>
      <w:r w:rsidR="009C0499">
        <w:rPr>
          <w:rFonts w:cs="Arial"/>
          <w:noProof w:val="0"/>
          <w:szCs w:val="22"/>
          <w:lang w:eastAsia="cs-CZ"/>
        </w:rPr>
        <w:t xml:space="preserve"> na odovzdanie diela</w:t>
      </w:r>
      <w:r w:rsidR="00BC3680" w:rsidRPr="0046395F">
        <w:rPr>
          <w:rFonts w:cs="Arial"/>
          <w:noProof w:val="0"/>
          <w:szCs w:val="22"/>
          <w:lang w:eastAsia="cs-CZ"/>
        </w:rPr>
        <w:t xml:space="preserve"> predlžuje o dobu prerušenia prác </w:t>
      </w:r>
      <w:r w:rsidR="009C0499">
        <w:rPr>
          <w:rFonts w:cs="Arial"/>
          <w:noProof w:val="0"/>
          <w:szCs w:val="22"/>
          <w:lang w:eastAsia="cs-CZ"/>
        </w:rPr>
        <w:t>následkom okolností na</w:t>
      </w:r>
      <w:r w:rsidR="00BC3680" w:rsidRPr="0046395F">
        <w:rPr>
          <w:rFonts w:cs="Arial"/>
          <w:noProof w:val="0"/>
          <w:szCs w:val="22"/>
          <w:lang w:eastAsia="cs-CZ"/>
        </w:rPr>
        <w:t xml:space="preserve"> stran</w:t>
      </w:r>
      <w:r w:rsidR="009C0499">
        <w:rPr>
          <w:rFonts w:cs="Arial"/>
          <w:noProof w:val="0"/>
          <w:szCs w:val="22"/>
          <w:lang w:eastAsia="cs-CZ"/>
        </w:rPr>
        <w:t>e</w:t>
      </w:r>
      <w:r w:rsidR="00BC3680" w:rsidRPr="0046395F">
        <w:rPr>
          <w:rFonts w:cs="Arial"/>
          <w:noProof w:val="0"/>
          <w:szCs w:val="22"/>
          <w:lang w:eastAsia="cs-CZ"/>
        </w:rPr>
        <w:t xml:space="preserve"> objednávateľa. Takéto skutočnosti musia byť zapísané v stavebnom denníku a potvrdené zástupcami oboch zmluvných strán.</w:t>
      </w:r>
    </w:p>
    <w:p w:rsidR="00BC3680"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BC3680" w:rsidRPr="0046395F">
        <w:rPr>
          <w:rFonts w:cs="Arial"/>
          <w:noProof w:val="0"/>
          <w:szCs w:val="22"/>
          <w:lang w:eastAsia="cs-CZ"/>
        </w:rPr>
        <w:t>.</w:t>
      </w:r>
      <w:r w:rsidR="009B20DD">
        <w:rPr>
          <w:rFonts w:cs="Arial"/>
          <w:noProof w:val="0"/>
          <w:szCs w:val="22"/>
          <w:lang w:eastAsia="cs-CZ"/>
        </w:rPr>
        <w:t>4</w:t>
      </w:r>
      <w:r w:rsidR="00BC3680" w:rsidRPr="0046395F">
        <w:rPr>
          <w:rFonts w:cs="Arial"/>
          <w:noProof w:val="0"/>
          <w:szCs w:val="22"/>
          <w:lang w:eastAsia="cs-CZ"/>
        </w:rPr>
        <w:tab/>
        <w:t>Zhotoviteľ je povinný do 3 dní písomne informovať objednávateľa o vzniku akejkoľvek udalosti, ktorá má vplyv na realizáciu diela</w:t>
      </w:r>
      <w:r w:rsidR="00B626BB">
        <w:rPr>
          <w:rFonts w:cs="Arial"/>
          <w:noProof w:val="0"/>
          <w:szCs w:val="22"/>
          <w:lang w:eastAsia="cs-CZ"/>
        </w:rPr>
        <w:t xml:space="preserve"> (napr. cen</w:t>
      </w:r>
      <w:r w:rsidR="000F37D3">
        <w:rPr>
          <w:rFonts w:cs="Arial"/>
          <w:noProof w:val="0"/>
          <w:szCs w:val="22"/>
          <w:lang w:eastAsia="cs-CZ"/>
        </w:rPr>
        <w:t>a</w:t>
      </w:r>
      <w:r w:rsidR="00B626BB">
        <w:rPr>
          <w:rFonts w:cs="Arial"/>
          <w:noProof w:val="0"/>
          <w:szCs w:val="22"/>
          <w:lang w:eastAsia="cs-CZ"/>
        </w:rPr>
        <w:t xml:space="preserve"> diela, </w:t>
      </w:r>
      <w:r w:rsidR="009C0499">
        <w:rPr>
          <w:rFonts w:cs="Arial"/>
          <w:noProof w:val="0"/>
          <w:szCs w:val="22"/>
          <w:lang w:eastAsia="cs-CZ"/>
        </w:rPr>
        <w:t xml:space="preserve">zníženie kvalitatívnych parametrov, </w:t>
      </w:r>
      <w:r w:rsidR="00B626BB">
        <w:rPr>
          <w:rFonts w:cs="Arial"/>
          <w:noProof w:val="0"/>
          <w:szCs w:val="22"/>
          <w:lang w:eastAsia="cs-CZ"/>
        </w:rPr>
        <w:t>termíny, havárie, vyššia moc, a podobne)</w:t>
      </w:r>
      <w:r w:rsidR="00BC3680" w:rsidRPr="0046395F">
        <w:rPr>
          <w:rFonts w:cs="Arial"/>
          <w:noProof w:val="0"/>
          <w:szCs w:val="22"/>
          <w:lang w:eastAsia="cs-CZ"/>
        </w:rPr>
        <w:t xml:space="preserve">. </w:t>
      </w:r>
    </w:p>
    <w:p w:rsidR="007745F4"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7745F4">
        <w:rPr>
          <w:rFonts w:cs="Arial"/>
          <w:noProof w:val="0"/>
          <w:szCs w:val="22"/>
          <w:lang w:eastAsia="cs-CZ"/>
        </w:rPr>
        <w:t>.</w:t>
      </w:r>
      <w:r w:rsidR="009B20DD">
        <w:rPr>
          <w:rFonts w:cs="Arial"/>
          <w:noProof w:val="0"/>
          <w:szCs w:val="22"/>
          <w:lang w:eastAsia="cs-CZ"/>
        </w:rPr>
        <w:t>5</w:t>
      </w:r>
      <w:r w:rsidR="007745F4">
        <w:rPr>
          <w:rFonts w:cs="Arial"/>
          <w:noProof w:val="0"/>
          <w:szCs w:val="22"/>
          <w:lang w:eastAsia="cs-CZ"/>
        </w:rPr>
        <w:tab/>
        <w:t>Prípadné zmeny času plnenia uvedeného v čl. V</w:t>
      </w:r>
      <w:r>
        <w:rPr>
          <w:rFonts w:cs="Arial"/>
          <w:noProof w:val="0"/>
          <w:szCs w:val="22"/>
          <w:lang w:eastAsia="cs-CZ"/>
        </w:rPr>
        <w:t>I</w:t>
      </w:r>
      <w:r w:rsidR="007745F4">
        <w:rPr>
          <w:rFonts w:cs="Arial"/>
          <w:noProof w:val="0"/>
          <w:szCs w:val="22"/>
          <w:lang w:eastAsia="cs-CZ"/>
        </w:rPr>
        <w:t xml:space="preserve">. bod </w:t>
      </w:r>
      <w:r>
        <w:rPr>
          <w:rFonts w:cs="Arial"/>
          <w:noProof w:val="0"/>
          <w:szCs w:val="22"/>
          <w:lang w:eastAsia="cs-CZ"/>
        </w:rPr>
        <w:t>6</w:t>
      </w:r>
      <w:r w:rsidR="007745F4">
        <w:rPr>
          <w:rFonts w:cs="Arial"/>
          <w:noProof w:val="0"/>
          <w:szCs w:val="22"/>
          <w:lang w:eastAsia="cs-CZ"/>
        </w:rPr>
        <w:t>.1</w:t>
      </w:r>
      <w:r w:rsidR="00FF774D">
        <w:rPr>
          <w:rFonts w:cs="Arial"/>
          <w:noProof w:val="0"/>
          <w:szCs w:val="22"/>
          <w:lang w:eastAsia="cs-CZ"/>
        </w:rPr>
        <w:t xml:space="preserve"> tejto zmluvy </w:t>
      </w:r>
      <w:r w:rsidR="00BD2EA1">
        <w:rPr>
          <w:rFonts w:cs="Arial"/>
          <w:noProof w:val="0"/>
          <w:szCs w:val="22"/>
          <w:lang w:eastAsia="cs-CZ"/>
        </w:rPr>
        <w:t xml:space="preserve">si môžu </w:t>
      </w:r>
      <w:r w:rsidR="00FF774D">
        <w:rPr>
          <w:rFonts w:cs="Arial"/>
          <w:noProof w:val="0"/>
          <w:szCs w:val="22"/>
          <w:lang w:eastAsia="cs-CZ"/>
        </w:rPr>
        <w:t>dohodnú</w:t>
      </w:r>
      <w:r w:rsidR="00BD2EA1">
        <w:rPr>
          <w:rFonts w:cs="Arial"/>
          <w:noProof w:val="0"/>
          <w:szCs w:val="22"/>
          <w:lang w:eastAsia="cs-CZ"/>
        </w:rPr>
        <w:t>ť</w:t>
      </w:r>
      <w:r w:rsidR="00FF774D">
        <w:rPr>
          <w:rFonts w:cs="Arial"/>
          <w:noProof w:val="0"/>
          <w:szCs w:val="22"/>
          <w:lang w:eastAsia="cs-CZ"/>
        </w:rPr>
        <w:t xml:space="preserve"> zmluvné strany formou písomných dodatkov, ktoré sa po obojstrannom súhlasnom podpise  zmluvných strán stanú neoddeliteľnou súčasťou tejto zmluvy.</w:t>
      </w:r>
    </w:p>
    <w:p w:rsidR="00AB0F2F" w:rsidRDefault="00AB0F2F"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I.</w:t>
      </w:r>
    </w:p>
    <w:p w:rsidR="00B42C52" w:rsidRPr="00B42C52" w:rsidRDefault="00B42C52" w:rsidP="00B42C52">
      <w:pPr>
        <w:autoSpaceDE w:val="0"/>
        <w:autoSpaceDN w:val="0"/>
        <w:spacing w:before="120"/>
        <w:jc w:val="center"/>
        <w:rPr>
          <w:rFonts w:cs="Arial"/>
          <w:b/>
          <w:bCs/>
          <w:noProof w:val="0"/>
          <w:szCs w:val="22"/>
          <w:lang w:eastAsia="cs-CZ"/>
        </w:rPr>
      </w:pPr>
      <w:r w:rsidRPr="00B42C52">
        <w:rPr>
          <w:rFonts w:cs="Arial"/>
          <w:b/>
          <w:bCs/>
          <w:noProof w:val="0"/>
          <w:szCs w:val="22"/>
          <w:lang w:eastAsia="cs-CZ"/>
        </w:rPr>
        <w:t xml:space="preserve">Vlastnícke právo k zhotovenej veci a nebezpečenstvo škody na nej </w:t>
      </w:r>
    </w:p>
    <w:p w:rsidR="00B42C52" w:rsidRDefault="004C27A1" w:rsidP="00B42C52">
      <w:pPr>
        <w:spacing w:before="120"/>
        <w:ind w:left="705" w:hanging="705"/>
        <w:jc w:val="both"/>
      </w:pPr>
      <w:r w:rsidRPr="00B42C52">
        <w:rPr>
          <w:rFonts w:cs="Arial"/>
          <w:bCs/>
          <w:noProof w:val="0"/>
          <w:szCs w:val="22"/>
          <w:lang w:eastAsia="cs-CZ"/>
        </w:rPr>
        <w:t>7</w:t>
      </w:r>
      <w:r w:rsidR="00BC3680" w:rsidRPr="00B42C52">
        <w:rPr>
          <w:rFonts w:cs="Arial"/>
          <w:bCs/>
          <w:noProof w:val="0"/>
          <w:szCs w:val="22"/>
          <w:lang w:eastAsia="cs-CZ"/>
        </w:rPr>
        <w:t>.</w:t>
      </w:r>
      <w:r w:rsidR="0030146E" w:rsidRPr="00B42C52">
        <w:rPr>
          <w:rFonts w:cs="Arial"/>
          <w:bCs/>
          <w:noProof w:val="0"/>
          <w:szCs w:val="22"/>
          <w:lang w:eastAsia="cs-CZ"/>
        </w:rPr>
        <w:t>1</w:t>
      </w:r>
      <w:r w:rsidR="00907F0A" w:rsidRPr="00B42C52">
        <w:rPr>
          <w:rFonts w:cs="Arial"/>
          <w:bCs/>
          <w:noProof w:val="0"/>
          <w:szCs w:val="22"/>
          <w:lang w:eastAsia="cs-CZ"/>
        </w:rPr>
        <w:tab/>
      </w:r>
      <w:r w:rsidR="00B42C52">
        <w:t xml:space="preserve">Vlastnícke právo k zhotovenej veci a nebezpečenstvo škody na nej prechádza na objednávateľa dňom odovzdania a prevzatia diela bez vád a nedorobkov v zmysle § 542 ods. 1 Obchodného zákonníka. </w:t>
      </w:r>
    </w:p>
    <w:p w:rsidR="00B42C52" w:rsidRDefault="00B42C52" w:rsidP="00B42C52">
      <w:pPr>
        <w:spacing w:before="120"/>
        <w:ind w:left="705" w:hanging="705"/>
        <w:jc w:val="both"/>
      </w:pPr>
      <w:r>
        <w:t>7.2.</w:t>
      </w:r>
      <w:r>
        <w:tab/>
        <w:t>Zhotoviteľ pri plnení predmetu diela zodpovedá za škody spôsobené jeho činnosťou,</w:t>
      </w:r>
      <w:r w:rsidR="00A4328D">
        <w:t xml:space="preserve"> alebo nečinnosťou, alebo </w:t>
      </w:r>
      <w:r>
        <w:t>činnosťou</w:t>
      </w:r>
      <w:r w:rsidR="00A4328D">
        <w:t xml:space="preserve"> či nečinnosťou</w:t>
      </w:r>
      <w:r>
        <w:t xml:space="preserve"> osôb ním poverených, zamestnancov, spolupracujúcich subjektov a</w:t>
      </w:r>
      <w:r w:rsidR="00831842">
        <w:t> </w:t>
      </w:r>
      <w:r>
        <w:t>osôb</w:t>
      </w:r>
      <w:r w:rsidR="00831842">
        <w:t xml:space="preserve"> zúčastňujúcich sa</w:t>
      </w:r>
      <w:r>
        <w:t xml:space="preserve"> pri plnení predmetu diela</w:t>
      </w:r>
      <w:r w:rsidR="00831842">
        <w:t xml:space="preserve"> na strane zhotoviteľa</w:t>
      </w:r>
      <w:r>
        <w:t xml:space="preserve">. Prípadné škody budú odčítané z ceny diela, alebo uhradené zhotoviteľom, alebo odstránené na náklady zhotoviteľa podľa rozhodnutia objednávateľa. </w:t>
      </w:r>
    </w:p>
    <w:p w:rsidR="00B42C52" w:rsidRDefault="00B42C52" w:rsidP="00B42C52">
      <w:pPr>
        <w:spacing w:before="120"/>
        <w:ind w:left="705" w:hanging="705"/>
        <w:jc w:val="both"/>
      </w:pPr>
      <w:r>
        <w:lastRenderedPageBreak/>
        <w:t xml:space="preserve">7.3. </w:t>
      </w:r>
      <w:r>
        <w:tab/>
        <w:t>Pre prípad škodovej udalosti spôsobenej v súvislosti s plnením predmetu diela sa zhotoviteľ zaväzuje takúto škodu v plnej výške uhradiť z poistky a z vlastných zdrojov.</w:t>
      </w:r>
    </w:p>
    <w:p w:rsidR="00B15572" w:rsidRDefault="00BC3680" w:rsidP="00B42C52">
      <w:pPr>
        <w:spacing w:before="120"/>
        <w:ind w:left="705" w:hanging="705"/>
        <w:jc w:val="both"/>
        <w:rPr>
          <w:rFonts w:cs="Arial"/>
          <w:bCs/>
          <w:noProof w:val="0"/>
          <w:szCs w:val="22"/>
          <w:lang w:eastAsia="cs-CZ"/>
        </w:rPr>
      </w:pPr>
      <w:r w:rsidRPr="0046395F">
        <w:rPr>
          <w:rFonts w:cs="Arial"/>
          <w:bCs/>
          <w:noProof w:val="0"/>
          <w:szCs w:val="22"/>
          <w:lang w:eastAsia="cs-CZ"/>
        </w:rPr>
        <w:tab/>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VI</w:t>
      </w:r>
      <w:r w:rsidR="004C27A1">
        <w:rPr>
          <w:rFonts w:cs="Arial"/>
          <w:b/>
          <w:bCs/>
          <w:noProof w:val="0"/>
          <w:szCs w:val="22"/>
          <w:lang w:eastAsia="cs-CZ"/>
        </w:rPr>
        <w:t>I</w:t>
      </w:r>
      <w:r w:rsidRPr="0046395F">
        <w:rPr>
          <w:rFonts w:cs="Arial"/>
          <w:b/>
          <w:bCs/>
          <w:noProof w:val="0"/>
          <w:szCs w:val="22"/>
          <w:lang w:eastAsia="cs-CZ"/>
        </w:rPr>
        <w:t>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Podmienky uskutočnenia prác</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Spolupôsobenie objednávateľa</w:t>
      </w:r>
      <w:r w:rsidR="00907F0A">
        <w:rPr>
          <w:rFonts w:cs="Arial"/>
          <w:b/>
          <w:bCs/>
          <w:noProof w:val="0"/>
          <w:szCs w:val="22"/>
          <w:lang w:eastAsia="cs-CZ"/>
        </w:rPr>
        <w:t xml:space="preserve"> a zhotoviteľa</w:t>
      </w:r>
      <w:r w:rsidRPr="0046395F">
        <w:rPr>
          <w:rFonts w:cs="Arial"/>
          <w:b/>
          <w:bCs/>
          <w:noProof w:val="0"/>
          <w:szCs w:val="22"/>
          <w:lang w:eastAsia="cs-CZ"/>
        </w:rPr>
        <w:t>, zodpovednosť za škodu, stavenisko, zabezpečenie ochrany staveniska a poistenie stavby, požiarne predpisy a predpisy BOZP</w:t>
      </w:r>
    </w:p>
    <w:p w:rsidR="00BC3680" w:rsidRPr="00B975E6" w:rsidRDefault="004C27A1" w:rsidP="00EC160F">
      <w:pPr>
        <w:spacing w:before="120"/>
        <w:ind w:left="709" w:hanging="709"/>
        <w:jc w:val="both"/>
        <w:rPr>
          <w:rFonts w:cs="Arial"/>
          <w:noProof w:val="0"/>
          <w:color w:val="000000"/>
          <w:szCs w:val="22"/>
          <w:lang w:eastAsia="cs-CZ"/>
        </w:rPr>
      </w:pPr>
      <w:r>
        <w:rPr>
          <w:rFonts w:cs="Arial"/>
          <w:noProof w:val="0"/>
          <w:color w:val="000000"/>
          <w:szCs w:val="22"/>
          <w:lang w:eastAsia="cs-CZ"/>
        </w:rPr>
        <w:t>8</w:t>
      </w:r>
      <w:r w:rsidR="00BC3680" w:rsidRPr="0046395F">
        <w:rPr>
          <w:rFonts w:cs="Arial"/>
          <w:noProof w:val="0"/>
          <w:color w:val="000000"/>
          <w:szCs w:val="22"/>
          <w:lang w:eastAsia="cs-CZ"/>
        </w:rPr>
        <w:t>.1</w:t>
      </w:r>
      <w:r w:rsidR="00BC3680" w:rsidRPr="0046395F">
        <w:rPr>
          <w:rFonts w:cs="Arial"/>
          <w:noProof w:val="0"/>
          <w:color w:val="000000"/>
          <w:szCs w:val="22"/>
          <w:lang w:eastAsia="cs-CZ"/>
        </w:rPr>
        <w:tab/>
      </w:r>
      <w:r w:rsidR="00BC3680" w:rsidRPr="00B975E6">
        <w:rPr>
          <w:rFonts w:cs="Arial"/>
          <w:noProof w:val="0"/>
          <w:color w:val="000000"/>
          <w:szCs w:val="22"/>
          <w:lang w:eastAsia="cs-CZ"/>
        </w:rPr>
        <w:t>Objednávateľ</w:t>
      </w:r>
      <w:r w:rsidR="00EC160F" w:rsidRPr="00B975E6">
        <w:rPr>
          <w:rFonts w:cs="Arial"/>
          <w:noProof w:val="0"/>
          <w:szCs w:val="22"/>
          <w:lang w:eastAsia="cs-CZ"/>
        </w:rPr>
        <w:t>, resp. zástupca objednávateľa</w:t>
      </w:r>
      <w:r w:rsidR="00BC3680" w:rsidRPr="00B975E6">
        <w:rPr>
          <w:rFonts w:cs="Arial"/>
          <w:noProof w:val="0"/>
          <w:color w:val="000000"/>
          <w:szCs w:val="22"/>
          <w:lang w:eastAsia="cs-CZ"/>
        </w:rPr>
        <w:t xml:space="preserve"> </w:t>
      </w:r>
      <w:r w:rsidR="00EC160F" w:rsidRPr="00B975E6">
        <w:rPr>
          <w:rFonts w:cs="Arial"/>
          <w:noProof w:val="0"/>
          <w:color w:val="000000"/>
          <w:szCs w:val="22"/>
          <w:lang w:eastAsia="cs-CZ"/>
        </w:rPr>
        <w:t xml:space="preserve">(ďalej len "objednávateľ") </w:t>
      </w:r>
      <w:r w:rsidR="00BC3680" w:rsidRPr="00B975E6">
        <w:rPr>
          <w:rFonts w:cs="Arial"/>
          <w:noProof w:val="0"/>
          <w:color w:val="000000"/>
          <w:szCs w:val="22"/>
          <w:lang w:eastAsia="cs-CZ"/>
        </w:rPr>
        <w:t>odovzdá zhotoviteľovi stavenisko bez právneho nároku tretích osôb</w:t>
      </w:r>
      <w:r w:rsidR="00D70EBF" w:rsidRPr="00B975E6">
        <w:rPr>
          <w:rFonts w:cs="Arial"/>
          <w:noProof w:val="0"/>
          <w:color w:val="000000"/>
          <w:szCs w:val="22"/>
          <w:lang w:eastAsia="cs-CZ"/>
        </w:rPr>
        <w:t>, pričom zmluvné strany</w:t>
      </w:r>
      <w:r w:rsidR="00907F0A" w:rsidRPr="00B975E6">
        <w:rPr>
          <w:rFonts w:cs="Arial"/>
          <w:noProof w:val="0"/>
          <w:color w:val="000000"/>
          <w:szCs w:val="22"/>
          <w:lang w:eastAsia="cs-CZ"/>
        </w:rPr>
        <w:t xml:space="preserve"> vyhotov</w:t>
      </w:r>
      <w:r w:rsidR="00D70EBF" w:rsidRPr="00B975E6">
        <w:rPr>
          <w:rFonts w:cs="Arial"/>
          <w:noProof w:val="0"/>
          <w:color w:val="000000"/>
          <w:szCs w:val="22"/>
          <w:lang w:eastAsia="cs-CZ"/>
        </w:rPr>
        <w:t>ia</w:t>
      </w:r>
      <w:r w:rsidR="00907F0A" w:rsidRPr="00B975E6">
        <w:rPr>
          <w:rFonts w:cs="Arial"/>
          <w:noProof w:val="0"/>
          <w:color w:val="000000"/>
          <w:szCs w:val="22"/>
          <w:lang w:eastAsia="cs-CZ"/>
        </w:rPr>
        <w:t xml:space="preserve"> záznam o odovzdaní a prevzatí staveniska  zápisom do stavebného denníka.</w:t>
      </w:r>
    </w:p>
    <w:p w:rsidR="00BC3680" w:rsidRPr="00B975E6" w:rsidRDefault="004C27A1" w:rsidP="00EF4D41">
      <w:pPr>
        <w:spacing w:before="120"/>
        <w:ind w:left="709" w:hanging="709"/>
        <w:jc w:val="both"/>
        <w:rPr>
          <w:rFonts w:cs="Arial"/>
          <w:noProof w:val="0"/>
          <w:color w:val="000000"/>
          <w:szCs w:val="22"/>
          <w:lang w:eastAsia="cs-CZ"/>
        </w:rPr>
      </w:pPr>
      <w:r w:rsidRPr="00B975E6">
        <w:rPr>
          <w:rFonts w:cs="Arial"/>
          <w:noProof w:val="0"/>
          <w:szCs w:val="22"/>
          <w:lang w:eastAsia="cs-CZ"/>
        </w:rPr>
        <w:t>8</w:t>
      </w:r>
      <w:r w:rsidR="00BC3680" w:rsidRPr="00B975E6">
        <w:rPr>
          <w:rFonts w:cs="Arial"/>
          <w:noProof w:val="0"/>
          <w:szCs w:val="22"/>
          <w:lang w:eastAsia="cs-CZ"/>
        </w:rPr>
        <w:t>.2</w:t>
      </w:r>
      <w:r w:rsidR="00BC3680" w:rsidRPr="00B975E6">
        <w:rPr>
          <w:rFonts w:cs="Arial"/>
          <w:noProof w:val="0"/>
          <w:szCs w:val="22"/>
          <w:lang w:eastAsia="cs-CZ"/>
        </w:rPr>
        <w:tab/>
        <w:t>Zhotoviteľ pred nástupom na vykonanie diela preukáže objednávateľovi, že má uzatvorené zmluvy o poistení zodpovednosti za škodu vzniknutú pri realizácii predmetu zmluvy po celú dobu jej účinnosti</w:t>
      </w:r>
      <w:r w:rsidR="0000069A">
        <w:rPr>
          <w:rFonts w:cs="Arial"/>
          <w:noProof w:val="0"/>
          <w:szCs w:val="22"/>
          <w:lang w:eastAsia="cs-CZ"/>
        </w:rPr>
        <w:t xml:space="preserve"> minimálne v hodnote, ktorá kryje cenu</w:t>
      </w:r>
      <w:r w:rsidR="003F1446" w:rsidRPr="00B975E6">
        <w:rPr>
          <w:rFonts w:cs="Arial"/>
          <w:noProof w:val="0"/>
          <w:szCs w:val="22"/>
          <w:lang w:eastAsia="cs-CZ"/>
        </w:rPr>
        <w:t xml:space="preserve"> diela</w:t>
      </w:r>
      <w:r w:rsidR="00BC3680" w:rsidRPr="00B975E6">
        <w:rPr>
          <w:rFonts w:cs="Arial"/>
          <w:noProof w:val="0"/>
          <w:szCs w:val="22"/>
          <w:lang w:eastAsia="cs-CZ"/>
        </w:rPr>
        <w:t xml:space="preserve">. </w:t>
      </w:r>
    </w:p>
    <w:p w:rsidR="00C953AF" w:rsidRDefault="004C27A1" w:rsidP="00FD50F9">
      <w:pPr>
        <w:spacing w:before="120"/>
        <w:ind w:left="709" w:hanging="709"/>
        <w:jc w:val="both"/>
      </w:pPr>
      <w:r>
        <w:rPr>
          <w:rFonts w:cs="Arial"/>
          <w:noProof w:val="0"/>
          <w:color w:val="000000"/>
          <w:szCs w:val="22"/>
          <w:lang w:eastAsia="cs-CZ"/>
        </w:rPr>
        <w:t>8</w:t>
      </w:r>
      <w:r w:rsidR="00BC3680" w:rsidRPr="00EF4D41">
        <w:rPr>
          <w:rFonts w:cs="Arial"/>
          <w:noProof w:val="0"/>
          <w:color w:val="000000"/>
          <w:szCs w:val="22"/>
          <w:lang w:eastAsia="cs-CZ"/>
        </w:rPr>
        <w:t>.3</w:t>
      </w:r>
      <w:r w:rsidR="00BC3680" w:rsidRPr="00EF4D41">
        <w:rPr>
          <w:rFonts w:cs="Arial"/>
          <w:noProof w:val="0"/>
          <w:color w:val="000000"/>
          <w:szCs w:val="22"/>
          <w:lang w:eastAsia="cs-CZ"/>
        </w:rPr>
        <w:tab/>
      </w:r>
      <w:r w:rsidR="00FD50F9">
        <w:t xml:space="preserve">Objednávateľ pred započatím prác oboznámil zhotoviteľa s pracoviskom, s VZN obce Kanianka, s bezpečnosťou </w:t>
      </w:r>
      <w:r w:rsidR="0000069A">
        <w:t xml:space="preserve">a ochranou zdravia </w:t>
      </w:r>
      <w:r w:rsidR="00FD50F9">
        <w:t>na pracovisku, upozornil zhotoviteľa na mo</w:t>
      </w:r>
      <w:r w:rsidR="00C953AF">
        <w:t>ž</w:t>
      </w:r>
      <w:r w:rsidR="003F1446">
        <w:t>né riziká</w:t>
      </w:r>
      <w:r w:rsidR="0000069A">
        <w:t>, spolupracoval so zhotoviteľom pri obhliadke diela a umožnil mu overiť a verifikovať všetky parametre diela ktoré boli dôležité pri predkladaní cenovej ponuky.</w:t>
      </w:r>
    </w:p>
    <w:p w:rsidR="00C862C1" w:rsidRDefault="004C27A1" w:rsidP="00FD50F9">
      <w:pPr>
        <w:spacing w:before="120"/>
        <w:ind w:left="709" w:hanging="709"/>
        <w:jc w:val="both"/>
        <w:rPr>
          <w:rFonts w:cs="Arial"/>
          <w:bCs/>
          <w:noProof w:val="0"/>
          <w:szCs w:val="22"/>
          <w:lang w:eastAsia="cs-CZ"/>
        </w:rPr>
      </w:pPr>
      <w:r>
        <w:rPr>
          <w:rFonts w:cs="Arial"/>
          <w:noProof w:val="0"/>
          <w:szCs w:val="22"/>
          <w:lang w:eastAsia="cs-CZ"/>
        </w:rPr>
        <w:t>8</w:t>
      </w:r>
      <w:r w:rsidR="001C1041">
        <w:rPr>
          <w:rFonts w:cs="Arial"/>
          <w:noProof w:val="0"/>
          <w:szCs w:val="22"/>
          <w:lang w:eastAsia="cs-CZ"/>
        </w:rPr>
        <w:t>.4</w:t>
      </w:r>
      <w:r w:rsidR="001C1041">
        <w:rPr>
          <w:rFonts w:cs="Arial"/>
          <w:noProof w:val="0"/>
          <w:szCs w:val="22"/>
          <w:lang w:eastAsia="cs-CZ"/>
        </w:rPr>
        <w:tab/>
        <w:t xml:space="preserve">Zhotoviteľ dňom prevzatia staveniska preberá na seba zodpovednosť so všetkými právami a povinnosťami </w:t>
      </w:r>
      <w:r w:rsidR="00C862C1">
        <w:rPr>
          <w:rFonts w:cs="Arial"/>
          <w:noProof w:val="0"/>
          <w:szCs w:val="22"/>
          <w:lang w:eastAsia="cs-CZ"/>
        </w:rPr>
        <w:t>zamestnávateľa podľa zákona</w:t>
      </w:r>
      <w:r w:rsidR="00151F24">
        <w:rPr>
          <w:rFonts w:cs="Arial"/>
          <w:noProof w:val="0"/>
          <w:szCs w:val="22"/>
          <w:lang w:eastAsia="cs-CZ"/>
        </w:rPr>
        <w:t xml:space="preserve"> a predpisov</w:t>
      </w:r>
      <w:r w:rsidR="00C862C1">
        <w:rPr>
          <w:rFonts w:cs="Arial"/>
          <w:noProof w:val="0"/>
          <w:szCs w:val="22"/>
          <w:lang w:eastAsia="cs-CZ"/>
        </w:rPr>
        <w:t xml:space="preserve"> o BOZP a prípadnými dôsledkami podľa </w:t>
      </w:r>
      <w:r w:rsidR="00C862C1" w:rsidRPr="00EF4D41">
        <w:rPr>
          <w:rFonts w:cs="Arial"/>
          <w:bCs/>
          <w:noProof w:val="0"/>
          <w:szCs w:val="22"/>
          <w:lang w:eastAsia="cs-CZ"/>
        </w:rPr>
        <w:t>§</w:t>
      </w:r>
      <w:r w:rsidR="00C862C1">
        <w:rPr>
          <w:rFonts w:cs="Arial"/>
          <w:bCs/>
          <w:noProof w:val="0"/>
          <w:szCs w:val="22"/>
          <w:lang w:eastAsia="cs-CZ"/>
        </w:rPr>
        <w:t xml:space="preserve"> 373 Obchodného zákonníka vyplývajúcimi z porušenia povinností osôb, ktoré budú v jeho mene a na jeho zodpovednosť pracovať v priestoroch staveniska a vyvíjať akúkoľvek činnosť podľa jeho pokynov, resp. pokynov stavbyvedúceho.</w:t>
      </w:r>
    </w:p>
    <w:p w:rsidR="00C953AF" w:rsidRPr="00C862C1" w:rsidRDefault="00C953AF" w:rsidP="00FD50F9">
      <w:pPr>
        <w:spacing w:before="120"/>
        <w:ind w:left="709" w:hanging="709"/>
        <w:jc w:val="both"/>
        <w:rPr>
          <w:rFonts w:cs="Arial"/>
          <w:bCs/>
          <w:noProof w:val="0"/>
          <w:szCs w:val="22"/>
          <w:lang w:eastAsia="cs-CZ"/>
        </w:rPr>
      </w:pPr>
      <w:r>
        <w:t>8.5</w:t>
      </w:r>
      <w:r>
        <w:tab/>
        <w:t>Zhotoviteľ, jeho zamestnanci, zamestnanci jeho poddodávateľov a iné spolupracujúce osoby nebudú svojvoľne zasahovať do iných zariadení staveniska a</w:t>
      </w:r>
      <w:r w:rsidR="0000069A">
        <w:t xml:space="preserve"> majetku </w:t>
      </w:r>
      <w:r>
        <w:t>obce Kanianka, nebudú bezdôvodne vstupovať na súkromné pozemky, nebudú nad nevyhnutnú mieru svojou činnosťou obťažovať obyvateľov obce Kanianka, budú dodržiavať zásady hygieny a príslušné VZN obce Kanianka, nebudú znečisťovať verejné priestranstvá, poškodzovať verejný majetok a majetok iných vlastníkov, blokovať, znečisťovať či poškodzovať komunikácie. Prípadné závady, a znečistenie bezodkladne odstránia</w:t>
      </w:r>
      <w:r w:rsidR="0000069A">
        <w:t xml:space="preserve"> na vlastné náklady</w:t>
      </w:r>
      <w:r>
        <w:t>.</w:t>
      </w:r>
    </w:p>
    <w:p w:rsidR="009C697C"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6</w:t>
      </w:r>
      <w:r w:rsidR="00BC3680" w:rsidRPr="00EF4D41">
        <w:rPr>
          <w:rFonts w:cs="Arial"/>
          <w:noProof w:val="0"/>
          <w:szCs w:val="22"/>
          <w:lang w:eastAsia="cs-CZ"/>
        </w:rPr>
        <w:tab/>
        <w:t>Zhotoviteľ zodpovedá za škody počas realizácie diela</w:t>
      </w:r>
      <w:r w:rsidR="00151F24">
        <w:rPr>
          <w:rFonts w:cs="Arial"/>
          <w:noProof w:val="0"/>
          <w:szCs w:val="22"/>
          <w:lang w:eastAsia="cs-CZ"/>
        </w:rPr>
        <w:t xml:space="preserve"> svojou činnosťou alebo nečinnosťou.</w:t>
      </w:r>
      <w:r w:rsidR="00BC3680" w:rsidRPr="00EF4D41">
        <w:rPr>
          <w:rFonts w:cs="Arial"/>
          <w:noProof w:val="0"/>
          <w:szCs w:val="22"/>
          <w:lang w:eastAsia="cs-CZ"/>
        </w:rPr>
        <w:t xml:space="preserve"> Zhotoviteľ zodpovedá za škody na majetku, zranenia alebo usmrtenia tretích osôb, ktoré môžu nastať počas vykonávania prác alebo ako ich dôsledok. Zhotoviteľ je povinný na vlastné náklady odstrániť všetky škody </w:t>
      </w:r>
      <w:r w:rsidR="00151F24">
        <w:rPr>
          <w:rFonts w:cs="Arial"/>
          <w:noProof w:val="0"/>
          <w:szCs w:val="22"/>
          <w:lang w:eastAsia="cs-CZ"/>
        </w:rPr>
        <w:t>ním spôsobené</w:t>
      </w:r>
      <w:r w:rsidR="00B626BB">
        <w:rPr>
          <w:rFonts w:cs="Arial"/>
          <w:noProof w:val="0"/>
          <w:szCs w:val="22"/>
          <w:lang w:eastAsia="cs-CZ"/>
        </w:rPr>
        <w:t>.</w:t>
      </w:r>
      <w:r w:rsidR="00BC3680" w:rsidRPr="00EF4D41">
        <w:rPr>
          <w:rFonts w:cs="Arial"/>
          <w:noProof w:val="0"/>
          <w:szCs w:val="22"/>
          <w:lang w:eastAsia="cs-CZ"/>
        </w:rPr>
        <w:t xml:space="preserve"> Zhotoviteľ je zodpovedný za všetky škody na predmete zmluvy spôsobené vlastným zavinením alebo zavinením jeho poddodávateľov počas ich pracovný</w:t>
      </w:r>
      <w:r w:rsidR="00CE538F">
        <w:rPr>
          <w:rFonts w:cs="Arial"/>
          <w:noProof w:val="0"/>
          <w:szCs w:val="22"/>
          <w:lang w:eastAsia="cs-CZ"/>
        </w:rPr>
        <w:t>ch</w:t>
      </w:r>
      <w:r w:rsidR="00BC3680" w:rsidRPr="00EF4D41">
        <w:rPr>
          <w:rFonts w:cs="Arial"/>
          <w:noProof w:val="0"/>
          <w:szCs w:val="22"/>
          <w:lang w:eastAsia="cs-CZ"/>
        </w:rPr>
        <w:t xml:space="preserve"> postupov, ktoré vykonali za účelom plnenia záväzkov pri odstraňovaní vád a opravách počas záručnej lehoty. Zhotoviteľ zodpovedá za to, že dodané množstvo a kvalita vykonaných </w:t>
      </w:r>
      <w:r w:rsidR="0000069A">
        <w:rPr>
          <w:rFonts w:cs="Arial"/>
          <w:noProof w:val="0"/>
          <w:szCs w:val="22"/>
          <w:lang w:eastAsia="cs-CZ"/>
        </w:rPr>
        <w:t xml:space="preserve">dodávok a </w:t>
      </w:r>
      <w:r w:rsidR="00BC3680" w:rsidRPr="00EF4D41">
        <w:rPr>
          <w:rFonts w:cs="Arial"/>
          <w:noProof w:val="0"/>
          <w:szCs w:val="22"/>
          <w:lang w:eastAsia="cs-CZ"/>
        </w:rPr>
        <w:t>prác sa zhodujú s údajmi uvedenými v</w:t>
      </w:r>
      <w:r w:rsidR="0000069A">
        <w:rPr>
          <w:rFonts w:cs="Arial"/>
          <w:noProof w:val="0"/>
          <w:szCs w:val="22"/>
          <w:lang w:eastAsia="cs-CZ"/>
        </w:rPr>
        <w:t> </w:t>
      </w:r>
      <w:r w:rsidR="00BC3680" w:rsidRPr="00EF4D41">
        <w:rPr>
          <w:rFonts w:cs="Arial"/>
          <w:noProof w:val="0"/>
          <w:szCs w:val="22"/>
          <w:lang w:eastAsia="cs-CZ"/>
        </w:rPr>
        <w:t>súpise</w:t>
      </w:r>
      <w:r w:rsidR="0000069A">
        <w:rPr>
          <w:rFonts w:cs="Arial"/>
          <w:noProof w:val="0"/>
          <w:szCs w:val="22"/>
          <w:lang w:eastAsia="cs-CZ"/>
        </w:rPr>
        <w:t xml:space="preserve"> vykonaných</w:t>
      </w:r>
      <w:r w:rsidR="00BC3680" w:rsidRPr="00EF4D41">
        <w:rPr>
          <w:rFonts w:cs="Arial"/>
          <w:noProof w:val="0"/>
          <w:szCs w:val="22"/>
          <w:lang w:eastAsia="cs-CZ"/>
        </w:rPr>
        <w:t xml:space="preserve"> prác a dodávok.</w:t>
      </w:r>
      <w:r w:rsidR="00BA79F5">
        <w:rPr>
          <w:rFonts w:cs="Arial"/>
          <w:noProof w:val="0"/>
          <w:szCs w:val="22"/>
          <w:lang w:eastAsia="cs-CZ"/>
        </w:rPr>
        <w:t xml:space="preserve"> </w:t>
      </w:r>
    </w:p>
    <w:p w:rsidR="00EF4D41" w:rsidRDefault="004C27A1" w:rsidP="00EF4D41">
      <w:pPr>
        <w:spacing w:before="120"/>
        <w:ind w:left="709" w:hanging="709"/>
        <w:jc w:val="both"/>
        <w:rPr>
          <w:rFonts w:cs="Arial"/>
          <w:bCs/>
          <w:noProof w:val="0"/>
          <w:szCs w:val="22"/>
          <w:lang w:eastAsia="cs-CZ"/>
        </w:rPr>
      </w:pPr>
      <w:r>
        <w:rPr>
          <w:rFonts w:cs="Arial"/>
          <w:noProof w:val="0"/>
          <w:szCs w:val="22"/>
          <w:lang w:eastAsia="cs-CZ"/>
        </w:rPr>
        <w:t>8.</w:t>
      </w:r>
      <w:r w:rsidR="006B2B82">
        <w:rPr>
          <w:rFonts w:cs="Arial"/>
          <w:noProof w:val="0"/>
          <w:szCs w:val="22"/>
          <w:lang w:eastAsia="cs-CZ"/>
        </w:rPr>
        <w:t>7</w:t>
      </w:r>
      <w:r w:rsidR="00EF4D41">
        <w:rPr>
          <w:rFonts w:cs="Arial"/>
          <w:noProof w:val="0"/>
          <w:szCs w:val="22"/>
          <w:lang w:eastAsia="cs-CZ"/>
        </w:rPr>
        <w:tab/>
        <w:t xml:space="preserve">Zhotoviteľ prevzaté stavenisko, ako svoje pracovisko a priestor, zabezpečí v súlade s príslušnými ustanoveniami </w:t>
      </w:r>
      <w:r w:rsidR="00EF4D41" w:rsidRPr="00EF4D41">
        <w:rPr>
          <w:rFonts w:cs="Arial"/>
          <w:bCs/>
          <w:noProof w:val="0"/>
          <w:szCs w:val="22"/>
          <w:lang w:eastAsia="cs-CZ"/>
        </w:rPr>
        <w:t>§</w:t>
      </w:r>
      <w:r w:rsidR="00EF4D41">
        <w:rPr>
          <w:rFonts w:cs="Arial"/>
          <w:bCs/>
          <w:noProof w:val="0"/>
          <w:szCs w:val="22"/>
          <w:lang w:eastAsia="cs-CZ"/>
        </w:rPr>
        <w:t xml:space="preserve"> 43i zákona č. 50/1976 Zb. o územnom plánovaní a stavebnom poriadku (stavebný zákon)</w:t>
      </w:r>
      <w:r w:rsidR="001C1041">
        <w:rPr>
          <w:rFonts w:cs="Arial"/>
          <w:bCs/>
          <w:noProof w:val="0"/>
          <w:szCs w:val="22"/>
          <w:lang w:eastAsia="cs-CZ"/>
        </w:rPr>
        <w:t xml:space="preserve"> v znení neskorších predpisov.</w:t>
      </w:r>
    </w:p>
    <w:p w:rsidR="001C1041" w:rsidRPr="00EF4D41" w:rsidRDefault="004C27A1" w:rsidP="00EF4D41">
      <w:pPr>
        <w:spacing w:before="120"/>
        <w:ind w:left="709" w:hanging="709"/>
        <w:jc w:val="both"/>
        <w:rPr>
          <w:rFonts w:cs="Arial"/>
          <w:noProof w:val="0"/>
          <w:szCs w:val="22"/>
          <w:lang w:eastAsia="cs-CZ"/>
        </w:rPr>
      </w:pPr>
      <w:r>
        <w:rPr>
          <w:rFonts w:cs="Arial"/>
          <w:bCs/>
          <w:noProof w:val="0"/>
          <w:szCs w:val="22"/>
          <w:lang w:eastAsia="cs-CZ"/>
        </w:rPr>
        <w:t>8</w:t>
      </w:r>
      <w:r w:rsidR="001C1041">
        <w:rPr>
          <w:rFonts w:cs="Arial"/>
          <w:bCs/>
          <w:noProof w:val="0"/>
          <w:szCs w:val="22"/>
          <w:lang w:eastAsia="cs-CZ"/>
        </w:rPr>
        <w:t>.</w:t>
      </w:r>
      <w:r w:rsidR="006B2B82">
        <w:rPr>
          <w:rFonts w:cs="Arial"/>
          <w:bCs/>
          <w:noProof w:val="0"/>
          <w:szCs w:val="22"/>
          <w:lang w:eastAsia="cs-CZ"/>
        </w:rPr>
        <w:t>8</w:t>
      </w:r>
      <w:r w:rsidR="001C1041">
        <w:rPr>
          <w:rFonts w:cs="Arial"/>
          <w:bCs/>
          <w:noProof w:val="0"/>
          <w:szCs w:val="22"/>
          <w:lang w:eastAsia="cs-CZ"/>
        </w:rPr>
        <w:tab/>
        <w:t>Zhotoviteľ je povinný dodržiavať podmienky dotknutých orgánov štátnej správy a dotknutých organizácií z rozhodnutí, vyjadrení a</w:t>
      </w:r>
      <w:r w:rsidR="009C697C">
        <w:rPr>
          <w:rFonts w:cs="Arial"/>
          <w:bCs/>
          <w:noProof w:val="0"/>
          <w:szCs w:val="22"/>
          <w:lang w:eastAsia="cs-CZ"/>
        </w:rPr>
        <w:t> </w:t>
      </w:r>
      <w:r w:rsidR="001C1041">
        <w:rPr>
          <w:rFonts w:cs="Arial"/>
          <w:bCs/>
          <w:noProof w:val="0"/>
          <w:szCs w:val="22"/>
          <w:lang w:eastAsia="cs-CZ"/>
        </w:rPr>
        <w:t>stanovísk</w:t>
      </w:r>
      <w:r w:rsidR="009C697C">
        <w:rPr>
          <w:rFonts w:cs="Arial"/>
          <w:bCs/>
          <w:noProof w:val="0"/>
          <w:szCs w:val="22"/>
          <w:lang w:eastAsia="cs-CZ"/>
        </w:rPr>
        <w:t>.</w:t>
      </w:r>
      <w:r w:rsidR="001C1041">
        <w:rPr>
          <w:rFonts w:cs="Arial"/>
          <w:bCs/>
          <w:noProof w:val="0"/>
          <w:szCs w:val="22"/>
          <w:lang w:eastAsia="cs-CZ"/>
        </w:rPr>
        <w:t xml:space="preserve"> Za ich prípadné porušenie a vzniknutú škodu zodpovedá zhotoviteľ v plnom rozsahu.</w:t>
      </w:r>
    </w:p>
    <w:p w:rsidR="00BC3680" w:rsidRPr="00EF4D41"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9</w:t>
      </w:r>
      <w:r w:rsidR="00BC3680" w:rsidRPr="00EF4D41">
        <w:rPr>
          <w:rFonts w:cs="Arial"/>
          <w:noProof w:val="0"/>
          <w:szCs w:val="22"/>
          <w:lang w:eastAsia="cs-CZ"/>
        </w:rPr>
        <w:tab/>
        <w:t xml:space="preserve">Zriadenie, prevádzkovanie, likvidácia,  vypratanie a vyčistenie zariadenia staveniska je zahrnuté v  cene diela. </w:t>
      </w:r>
    </w:p>
    <w:p w:rsidR="00BC3680" w:rsidRPr="00EF4D41"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10</w:t>
      </w:r>
      <w:r w:rsidR="00BC3680" w:rsidRPr="00EF4D41">
        <w:rPr>
          <w:rFonts w:cs="Arial"/>
          <w:noProof w:val="0"/>
          <w:szCs w:val="22"/>
          <w:lang w:eastAsia="cs-CZ"/>
        </w:rPr>
        <w:tab/>
        <w:t>Zhotoviteľ uhradí počas výstavby všetky náklady na energie na stavbe vrátane zabezpečenia ich dočasných prípojov a</w:t>
      </w:r>
      <w:r w:rsidR="00151F24">
        <w:rPr>
          <w:rFonts w:cs="Arial"/>
          <w:noProof w:val="0"/>
          <w:szCs w:val="22"/>
          <w:lang w:eastAsia="cs-CZ"/>
        </w:rPr>
        <w:t xml:space="preserve"> certifikovaných</w:t>
      </w:r>
      <w:r w:rsidR="00BC3680" w:rsidRPr="00EF4D41">
        <w:rPr>
          <w:rFonts w:cs="Arial"/>
          <w:noProof w:val="0"/>
          <w:szCs w:val="22"/>
          <w:lang w:eastAsia="cs-CZ"/>
        </w:rPr>
        <w:t xml:space="preserve"> meračov. </w:t>
      </w:r>
    </w:p>
    <w:p w:rsidR="00BC3680" w:rsidRDefault="004C27A1" w:rsidP="00EF4D41">
      <w:pPr>
        <w:spacing w:before="120"/>
        <w:ind w:left="709" w:hanging="709"/>
        <w:jc w:val="both"/>
        <w:rPr>
          <w:rFonts w:cs="Arial"/>
          <w:noProof w:val="0"/>
          <w:szCs w:val="22"/>
          <w:lang w:eastAsia="cs-CZ"/>
        </w:rPr>
      </w:pPr>
      <w:r>
        <w:rPr>
          <w:rFonts w:cs="Arial"/>
          <w:noProof w:val="0"/>
          <w:szCs w:val="22"/>
          <w:lang w:eastAsia="cs-CZ"/>
        </w:rPr>
        <w:lastRenderedPageBreak/>
        <w:t>8</w:t>
      </w:r>
      <w:r w:rsidR="00BC3680" w:rsidRPr="00EF4D41">
        <w:rPr>
          <w:rFonts w:cs="Arial"/>
          <w:noProof w:val="0"/>
          <w:szCs w:val="22"/>
          <w:lang w:eastAsia="cs-CZ"/>
        </w:rPr>
        <w:t>.</w:t>
      </w:r>
      <w:r w:rsidR="001C1041">
        <w:rPr>
          <w:rFonts w:cs="Arial"/>
          <w:noProof w:val="0"/>
          <w:szCs w:val="22"/>
          <w:lang w:eastAsia="cs-CZ"/>
        </w:rPr>
        <w:t>1</w:t>
      </w:r>
      <w:r w:rsidR="006B2B82">
        <w:rPr>
          <w:rFonts w:cs="Arial"/>
          <w:noProof w:val="0"/>
          <w:szCs w:val="22"/>
          <w:lang w:eastAsia="cs-CZ"/>
        </w:rPr>
        <w:t>1</w:t>
      </w:r>
      <w:r w:rsidR="00BC3680" w:rsidRPr="00EF4D41">
        <w:rPr>
          <w:rFonts w:cs="Arial"/>
          <w:noProof w:val="0"/>
          <w:szCs w:val="22"/>
          <w:lang w:eastAsia="cs-CZ"/>
        </w:rPr>
        <w:tab/>
      </w:r>
      <w:r w:rsidR="009C374C">
        <w:rPr>
          <w:rFonts w:cs="Arial"/>
          <w:noProof w:val="0"/>
          <w:szCs w:val="22"/>
          <w:lang w:eastAsia="cs-CZ"/>
        </w:rPr>
        <w:t>Prípadné u</w:t>
      </w:r>
      <w:r w:rsidR="00BC3680" w:rsidRPr="00EF4D41">
        <w:rPr>
          <w:rFonts w:cs="Arial"/>
          <w:noProof w:val="0"/>
          <w:szCs w:val="22"/>
          <w:lang w:eastAsia="cs-CZ"/>
        </w:rPr>
        <w:t>miestnenie a udržiavanie dopravných značiek v súvislosti s priebehom prác v súlade s predpismi o pozemných komunikáciách zabezpečí a uhradí zhotoviteľ.</w:t>
      </w:r>
    </w:p>
    <w:p w:rsidR="001931A8" w:rsidRDefault="004C27A1" w:rsidP="001931A8">
      <w:pPr>
        <w:spacing w:before="120"/>
        <w:ind w:left="709" w:hanging="709"/>
        <w:jc w:val="both"/>
        <w:rPr>
          <w:rFonts w:cs="Arial"/>
          <w:noProof w:val="0"/>
          <w:szCs w:val="22"/>
          <w:lang w:eastAsia="cs-CZ"/>
        </w:rPr>
      </w:pPr>
      <w:r>
        <w:rPr>
          <w:rFonts w:cs="Arial"/>
          <w:noProof w:val="0"/>
          <w:szCs w:val="22"/>
          <w:lang w:eastAsia="cs-CZ"/>
        </w:rPr>
        <w:t>8</w:t>
      </w:r>
      <w:r w:rsidR="001931A8">
        <w:rPr>
          <w:rFonts w:cs="Arial"/>
          <w:noProof w:val="0"/>
          <w:szCs w:val="22"/>
          <w:lang w:eastAsia="cs-CZ"/>
        </w:rPr>
        <w:t>.</w:t>
      </w:r>
      <w:r w:rsidR="001C1041">
        <w:rPr>
          <w:rFonts w:cs="Arial"/>
          <w:noProof w:val="0"/>
          <w:szCs w:val="22"/>
          <w:lang w:eastAsia="cs-CZ"/>
        </w:rPr>
        <w:t>1</w:t>
      </w:r>
      <w:r w:rsidR="006B2B82">
        <w:rPr>
          <w:rFonts w:cs="Arial"/>
          <w:noProof w:val="0"/>
          <w:szCs w:val="22"/>
          <w:lang w:eastAsia="cs-CZ"/>
        </w:rPr>
        <w:t>2</w:t>
      </w:r>
      <w:r w:rsidR="001931A8">
        <w:rPr>
          <w:rFonts w:cs="Arial"/>
          <w:noProof w:val="0"/>
          <w:szCs w:val="22"/>
          <w:lang w:eastAsia="cs-CZ"/>
        </w:rPr>
        <w:tab/>
        <w:t>Zhotoviteľ zabezpečí, že stavbyvedúci alebo jeho určený zástupca sa denne bude zdržiavať na stavbe po celú dobu realizácie diela.</w:t>
      </w:r>
    </w:p>
    <w:p w:rsidR="00C862C1" w:rsidRPr="0046395F" w:rsidRDefault="004C27A1" w:rsidP="001931A8">
      <w:pPr>
        <w:spacing w:before="120"/>
        <w:ind w:left="709" w:hanging="709"/>
        <w:jc w:val="both"/>
        <w:rPr>
          <w:rFonts w:cs="Arial"/>
          <w:noProof w:val="0"/>
          <w:szCs w:val="22"/>
          <w:lang w:eastAsia="cs-CZ"/>
        </w:rPr>
      </w:pPr>
      <w:r>
        <w:rPr>
          <w:rFonts w:cs="Arial"/>
          <w:noProof w:val="0"/>
          <w:szCs w:val="22"/>
          <w:lang w:eastAsia="cs-CZ"/>
        </w:rPr>
        <w:t>8</w:t>
      </w:r>
      <w:r w:rsidR="00C862C1">
        <w:rPr>
          <w:rFonts w:cs="Arial"/>
          <w:noProof w:val="0"/>
          <w:szCs w:val="22"/>
          <w:lang w:eastAsia="cs-CZ"/>
        </w:rPr>
        <w:t>.1</w:t>
      </w:r>
      <w:r w:rsidR="006B2B82">
        <w:rPr>
          <w:rFonts w:cs="Arial"/>
          <w:noProof w:val="0"/>
          <w:szCs w:val="22"/>
          <w:lang w:eastAsia="cs-CZ"/>
        </w:rPr>
        <w:t>3</w:t>
      </w:r>
      <w:r w:rsidR="00C862C1">
        <w:rPr>
          <w:rFonts w:cs="Arial"/>
          <w:noProof w:val="0"/>
          <w:szCs w:val="22"/>
          <w:lang w:eastAsia="cs-CZ"/>
        </w:rPr>
        <w:tab/>
        <w:t>Zhotoviteľ nesmie dielo ako celok odovzdať na zhotovenie inému podnikateľskému subjektu.</w:t>
      </w:r>
    </w:p>
    <w:p w:rsidR="00BC3680" w:rsidRPr="00C862C1" w:rsidRDefault="005117B6" w:rsidP="00C862C1">
      <w:pPr>
        <w:spacing w:before="120"/>
        <w:ind w:left="709" w:hanging="709"/>
        <w:jc w:val="both"/>
        <w:rPr>
          <w:rFonts w:cs="Arial"/>
          <w:noProof w:val="0"/>
          <w:color w:val="000000"/>
          <w:szCs w:val="22"/>
          <w:lang w:eastAsia="cs-CZ"/>
        </w:rPr>
      </w:pPr>
      <w:r>
        <w:rPr>
          <w:rFonts w:cs="Arial"/>
          <w:noProof w:val="0"/>
          <w:szCs w:val="22"/>
          <w:lang w:eastAsia="cs-CZ"/>
        </w:rPr>
        <w:t>8</w:t>
      </w:r>
      <w:r w:rsidR="00BC3680" w:rsidRPr="00C862C1">
        <w:rPr>
          <w:rFonts w:cs="Arial"/>
          <w:noProof w:val="0"/>
          <w:szCs w:val="22"/>
          <w:lang w:eastAsia="cs-CZ"/>
        </w:rPr>
        <w:t>.</w:t>
      </w:r>
      <w:r w:rsidR="008A168F">
        <w:rPr>
          <w:rFonts w:cs="Arial"/>
          <w:noProof w:val="0"/>
          <w:szCs w:val="22"/>
          <w:lang w:eastAsia="cs-CZ"/>
        </w:rPr>
        <w:t>1</w:t>
      </w:r>
      <w:r w:rsidR="006B2B82">
        <w:rPr>
          <w:rFonts w:cs="Arial"/>
          <w:noProof w:val="0"/>
          <w:szCs w:val="22"/>
          <w:lang w:eastAsia="cs-CZ"/>
        </w:rPr>
        <w:t>4</w:t>
      </w:r>
      <w:r w:rsidR="00BC3680" w:rsidRPr="00C862C1">
        <w:rPr>
          <w:rFonts w:cs="Arial"/>
          <w:noProof w:val="0"/>
          <w:szCs w:val="22"/>
          <w:lang w:eastAsia="cs-CZ"/>
        </w:rPr>
        <w:tab/>
        <w:t xml:space="preserve">Zhotoviteľ je povinný </w:t>
      </w:r>
      <w:r w:rsidR="00C862C1" w:rsidRPr="00C862C1">
        <w:rPr>
          <w:rFonts w:cs="Arial"/>
          <w:noProof w:val="0"/>
          <w:szCs w:val="22"/>
          <w:lang w:eastAsia="cs-CZ"/>
        </w:rPr>
        <w:t xml:space="preserve">dňom prebratia staveniska </w:t>
      </w:r>
      <w:r w:rsidR="00BC3680" w:rsidRPr="00C862C1">
        <w:rPr>
          <w:rFonts w:cs="Arial"/>
          <w:noProof w:val="0"/>
          <w:szCs w:val="22"/>
          <w:lang w:eastAsia="cs-CZ"/>
        </w:rPr>
        <w:t>viesť stavebný denník, do ktorého bude zapisovať všetky skutočnosti rozhodujúce pre zhotovenie diela. Ďalej je povinný v denných záznamoch zapisova</w:t>
      </w:r>
      <w:r w:rsidR="007008E8">
        <w:rPr>
          <w:rFonts w:cs="Arial"/>
          <w:noProof w:val="0"/>
          <w:szCs w:val="22"/>
          <w:lang w:eastAsia="cs-CZ"/>
        </w:rPr>
        <w:t xml:space="preserve">ť údaje o časovom postupe prác, </w:t>
      </w:r>
      <w:r w:rsidR="00BC3680" w:rsidRPr="00C862C1">
        <w:rPr>
          <w:rFonts w:cs="Arial"/>
          <w:noProof w:val="0"/>
          <w:szCs w:val="22"/>
          <w:lang w:eastAsia="cs-CZ"/>
        </w:rPr>
        <w:t>ich akosti, údaje o počte zamestnancov, počte mechanizmov a množstve realizovaných druhov prác. Povinnosť viesť stavebný denník končí protokolárnym odovzdaním</w:t>
      </w:r>
      <w:r w:rsidR="00BC3680" w:rsidRPr="00C862C1">
        <w:rPr>
          <w:rFonts w:cs="Arial"/>
          <w:noProof w:val="0"/>
          <w:color w:val="000000"/>
          <w:szCs w:val="22"/>
          <w:lang w:eastAsia="cs-CZ"/>
        </w:rPr>
        <w:t xml:space="preserve"> a prevzatím diela.</w:t>
      </w:r>
    </w:p>
    <w:p w:rsidR="00BC3680" w:rsidRDefault="004C27A1" w:rsidP="00D1281E">
      <w:pPr>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.1</w:t>
      </w:r>
      <w:r w:rsidR="00EC301A">
        <w:rPr>
          <w:rFonts w:cs="Arial"/>
          <w:noProof w:val="0"/>
          <w:szCs w:val="22"/>
          <w:lang w:eastAsia="cs-CZ"/>
        </w:rPr>
        <w:t>5</w:t>
      </w:r>
      <w:r w:rsidR="00BC3680" w:rsidRPr="0046395F">
        <w:rPr>
          <w:rFonts w:cs="Arial"/>
          <w:noProof w:val="0"/>
          <w:szCs w:val="22"/>
          <w:lang w:eastAsia="cs-CZ"/>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w:t>
      </w:r>
      <w:r w:rsidR="00EC301A">
        <w:rPr>
          <w:rFonts w:cs="Arial"/>
          <w:noProof w:val="0"/>
          <w:szCs w:val="22"/>
          <w:lang w:eastAsia="cs-CZ"/>
        </w:rPr>
        <w:t>zástupca objednávateľa</w:t>
      </w:r>
      <w:r w:rsidR="00BC3680" w:rsidRPr="0046395F">
        <w:rPr>
          <w:rFonts w:cs="Arial"/>
          <w:noProof w:val="0"/>
          <w:szCs w:val="22"/>
          <w:lang w:eastAsia="cs-CZ"/>
        </w:rPr>
        <w:t>, spracovateľ projektovej dokumentácie alebo príslušné orgány štátnej správy.</w:t>
      </w:r>
      <w:r w:rsidR="0061571F">
        <w:rPr>
          <w:rFonts w:cs="Arial"/>
          <w:noProof w:val="0"/>
          <w:szCs w:val="22"/>
          <w:lang w:eastAsia="cs-CZ"/>
        </w:rPr>
        <w:t xml:space="preserve"> Stavebný </w:t>
      </w:r>
      <w:r w:rsidR="00D1281E">
        <w:rPr>
          <w:rFonts w:cs="Arial"/>
          <w:noProof w:val="0"/>
          <w:szCs w:val="22"/>
          <w:lang w:eastAsia="cs-CZ"/>
        </w:rPr>
        <w:t>denník sa musí počas realizácie diela neustále nachádzať na stavbe a musí byť prístupný oprávneným osobám uvedených v t</w:t>
      </w:r>
      <w:r w:rsidR="00747ADA">
        <w:rPr>
          <w:rFonts w:cs="Arial"/>
          <w:noProof w:val="0"/>
          <w:szCs w:val="22"/>
          <w:lang w:eastAsia="cs-CZ"/>
        </w:rPr>
        <w:t>ejto</w:t>
      </w:r>
      <w:r w:rsidR="00D1281E">
        <w:rPr>
          <w:rFonts w:cs="Arial"/>
          <w:noProof w:val="0"/>
          <w:szCs w:val="22"/>
          <w:lang w:eastAsia="cs-CZ"/>
        </w:rPr>
        <w:t xml:space="preserve"> zmluv</w:t>
      </w:r>
      <w:r w:rsidR="00747ADA">
        <w:rPr>
          <w:rFonts w:cs="Arial"/>
          <w:noProof w:val="0"/>
          <w:szCs w:val="22"/>
          <w:lang w:eastAsia="cs-CZ"/>
        </w:rPr>
        <w:t>e</w:t>
      </w:r>
      <w:r w:rsidR="00D1281E">
        <w:rPr>
          <w:rFonts w:cs="Arial"/>
          <w:noProof w:val="0"/>
          <w:szCs w:val="22"/>
          <w:lang w:eastAsia="cs-CZ"/>
        </w:rPr>
        <w:t>.</w:t>
      </w:r>
    </w:p>
    <w:p w:rsidR="0095352B" w:rsidRDefault="004C27A1" w:rsidP="0095352B">
      <w:pPr>
        <w:spacing w:before="120"/>
        <w:ind w:left="709" w:hanging="709"/>
        <w:jc w:val="both"/>
        <w:rPr>
          <w:rFonts w:cs="Arial"/>
          <w:noProof w:val="0"/>
          <w:szCs w:val="22"/>
          <w:lang w:eastAsia="cs-CZ"/>
        </w:rPr>
      </w:pPr>
      <w:r>
        <w:rPr>
          <w:rFonts w:cs="Arial"/>
          <w:noProof w:val="0"/>
          <w:szCs w:val="22"/>
          <w:lang w:eastAsia="cs-CZ"/>
        </w:rPr>
        <w:t>8</w:t>
      </w:r>
      <w:r w:rsidR="0095352B" w:rsidRPr="0095352B">
        <w:rPr>
          <w:rFonts w:cs="Arial"/>
          <w:noProof w:val="0"/>
          <w:szCs w:val="22"/>
          <w:lang w:eastAsia="cs-CZ"/>
        </w:rPr>
        <w:t>.</w:t>
      </w:r>
      <w:r w:rsidR="0095352B">
        <w:rPr>
          <w:rFonts w:cs="Arial"/>
          <w:noProof w:val="0"/>
          <w:szCs w:val="22"/>
          <w:lang w:eastAsia="cs-CZ"/>
        </w:rPr>
        <w:t>1</w:t>
      </w:r>
      <w:r w:rsidR="00EC301A">
        <w:rPr>
          <w:rFonts w:cs="Arial"/>
          <w:noProof w:val="0"/>
          <w:szCs w:val="22"/>
          <w:lang w:eastAsia="cs-CZ"/>
        </w:rPr>
        <w:t>6</w:t>
      </w:r>
      <w:r w:rsidR="0095352B" w:rsidRPr="0095352B">
        <w:rPr>
          <w:rFonts w:cs="Arial"/>
          <w:noProof w:val="0"/>
          <w:szCs w:val="22"/>
          <w:lang w:eastAsia="cs-CZ"/>
        </w:rPr>
        <w:tab/>
        <w:t>Zhotoviteľ je povinný použiť pre zhotovenie diela len výrobky, ktoré majú také vlastnosti, aby na dobu predpokladanej existencie stavby bola pri bežnej údržbe zaručená požadovaná mechanická pevnosť</w:t>
      </w:r>
      <w:r w:rsidR="003F1446">
        <w:rPr>
          <w:rFonts w:cs="Arial"/>
          <w:noProof w:val="0"/>
          <w:szCs w:val="22"/>
          <w:lang w:eastAsia="cs-CZ"/>
        </w:rPr>
        <w:t>, akostné parametre</w:t>
      </w:r>
      <w:r w:rsidR="0095352B" w:rsidRPr="0095352B">
        <w:rPr>
          <w:rFonts w:cs="Arial"/>
          <w:noProof w:val="0"/>
          <w:szCs w:val="22"/>
          <w:lang w:eastAsia="cs-CZ"/>
        </w:rPr>
        <w:t xml:space="preserve"> a stabilita stavby, ochrana zdravia a životného prostredia a bezpečnosť pri užívaní stavby.</w:t>
      </w:r>
    </w:p>
    <w:p w:rsidR="00023C4A" w:rsidRDefault="004C27A1" w:rsidP="0095352B">
      <w:pPr>
        <w:spacing w:before="120"/>
        <w:ind w:left="709" w:hanging="709"/>
        <w:jc w:val="both"/>
        <w:rPr>
          <w:rFonts w:cs="Arial"/>
          <w:noProof w:val="0"/>
          <w:szCs w:val="22"/>
          <w:lang w:eastAsia="cs-CZ"/>
        </w:rPr>
      </w:pPr>
      <w:r>
        <w:rPr>
          <w:rFonts w:cs="Arial"/>
          <w:noProof w:val="0"/>
          <w:szCs w:val="22"/>
          <w:lang w:eastAsia="cs-CZ"/>
        </w:rPr>
        <w:t>8</w:t>
      </w:r>
      <w:r w:rsidR="00023C4A">
        <w:rPr>
          <w:rFonts w:cs="Arial"/>
          <w:noProof w:val="0"/>
          <w:szCs w:val="22"/>
          <w:lang w:eastAsia="cs-CZ"/>
        </w:rPr>
        <w:t>.1</w:t>
      </w:r>
      <w:r w:rsidR="00EC160F">
        <w:rPr>
          <w:rFonts w:cs="Arial"/>
          <w:noProof w:val="0"/>
          <w:szCs w:val="22"/>
          <w:lang w:eastAsia="cs-CZ"/>
        </w:rPr>
        <w:t>7</w:t>
      </w:r>
      <w:r w:rsidR="00023C4A">
        <w:rPr>
          <w:rFonts w:cs="Arial"/>
          <w:noProof w:val="0"/>
          <w:szCs w:val="22"/>
          <w:lang w:eastAsia="cs-CZ"/>
        </w:rPr>
        <w:tab/>
        <w:t>Zhotoviteľ v prípade poškoden</w:t>
      </w:r>
      <w:r w:rsidR="0021283A">
        <w:rPr>
          <w:rFonts w:cs="Arial"/>
          <w:noProof w:val="0"/>
          <w:szCs w:val="22"/>
          <w:lang w:eastAsia="cs-CZ"/>
        </w:rPr>
        <w:t>ia existujúcich rozvodov a</w:t>
      </w:r>
      <w:r w:rsidR="00035D0B">
        <w:rPr>
          <w:rFonts w:cs="Arial"/>
          <w:noProof w:val="0"/>
          <w:szCs w:val="22"/>
          <w:lang w:eastAsia="cs-CZ"/>
        </w:rPr>
        <w:t> inžinierskych sietí</w:t>
      </w:r>
      <w:r w:rsidR="00023C4A">
        <w:rPr>
          <w:rFonts w:cs="Arial"/>
          <w:noProof w:val="0"/>
          <w:szCs w:val="22"/>
          <w:lang w:eastAsia="cs-CZ"/>
        </w:rPr>
        <w:t xml:space="preserve"> </w:t>
      </w:r>
      <w:r w:rsidR="0021283A">
        <w:rPr>
          <w:rFonts w:cs="Arial"/>
          <w:noProof w:val="0"/>
          <w:szCs w:val="22"/>
          <w:lang w:eastAsia="cs-CZ"/>
        </w:rPr>
        <w:t>je povinný poškodené prvky nahradiť novými resp. dať do stavu takého, aby boli funkcie schopné a</w:t>
      </w:r>
      <w:r w:rsidR="00035D0B">
        <w:rPr>
          <w:rFonts w:cs="Arial"/>
          <w:noProof w:val="0"/>
          <w:szCs w:val="22"/>
          <w:lang w:eastAsia="cs-CZ"/>
        </w:rPr>
        <w:t xml:space="preserve"> prípadne </w:t>
      </w:r>
      <w:r w:rsidR="0021283A">
        <w:rPr>
          <w:rFonts w:cs="Arial"/>
          <w:noProof w:val="0"/>
          <w:szCs w:val="22"/>
          <w:lang w:eastAsia="cs-CZ"/>
        </w:rPr>
        <w:t xml:space="preserve">mohli byť vydané revízne správy. </w:t>
      </w:r>
    </w:p>
    <w:p w:rsidR="0021283A" w:rsidRDefault="004C27A1" w:rsidP="0021283A">
      <w:pPr>
        <w:spacing w:before="120"/>
        <w:ind w:left="709" w:hanging="709"/>
        <w:jc w:val="both"/>
        <w:rPr>
          <w:rFonts w:cs="Arial"/>
          <w:noProof w:val="0"/>
          <w:szCs w:val="22"/>
          <w:lang w:eastAsia="cs-CZ"/>
        </w:rPr>
      </w:pPr>
      <w:r>
        <w:rPr>
          <w:rFonts w:cs="Arial"/>
          <w:noProof w:val="0"/>
          <w:szCs w:val="22"/>
          <w:lang w:eastAsia="cs-CZ"/>
        </w:rPr>
        <w:t>8</w:t>
      </w:r>
      <w:r w:rsidR="0021283A">
        <w:rPr>
          <w:rFonts w:cs="Arial"/>
          <w:noProof w:val="0"/>
          <w:szCs w:val="22"/>
          <w:lang w:eastAsia="cs-CZ"/>
        </w:rPr>
        <w:t>.</w:t>
      </w:r>
      <w:r w:rsidR="00EC301A">
        <w:rPr>
          <w:rFonts w:cs="Arial"/>
          <w:noProof w:val="0"/>
          <w:szCs w:val="22"/>
          <w:lang w:eastAsia="cs-CZ"/>
        </w:rPr>
        <w:t>1</w:t>
      </w:r>
      <w:r w:rsidR="00EC160F">
        <w:rPr>
          <w:rFonts w:cs="Arial"/>
          <w:noProof w:val="0"/>
          <w:szCs w:val="22"/>
          <w:lang w:eastAsia="cs-CZ"/>
        </w:rPr>
        <w:t>8</w:t>
      </w:r>
      <w:r w:rsidR="0021283A">
        <w:rPr>
          <w:rFonts w:cs="Arial"/>
          <w:noProof w:val="0"/>
          <w:szCs w:val="22"/>
          <w:lang w:eastAsia="cs-CZ"/>
        </w:rPr>
        <w:tab/>
      </w:r>
      <w:r w:rsidR="00A10A02" w:rsidRPr="00A10A02">
        <w:rPr>
          <w:rFonts w:cs="Arial"/>
          <w:noProof w:val="0"/>
          <w:szCs w:val="22"/>
          <w:lang w:eastAsia="cs-CZ"/>
        </w:rPr>
        <w:t>Zhotoviteľ nebude dielo vykonávať</w:t>
      </w:r>
      <w:r w:rsidR="00A10A02">
        <w:rPr>
          <w:rFonts w:cs="Arial"/>
          <w:noProof w:val="0"/>
          <w:szCs w:val="22"/>
          <w:lang w:eastAsia="cs-CZ"/>
        </w:rPr>
        <w:t>,</w:t>
      </w:r>
      <w:r w:rsidR="00A10A02" w:rsidRPr="00A10A02">
        <w:rPr>
          <w:rFonts w:cs="Arial"/>
          <w:noProof w:val="0"/>
          <w:szCs w:val="22"/>
          <w:lang w:eastAsia="cs-CZ"/>
        </w:rPr>
        <w:t xml:space="preserve"> </w:t>
      </w:r>
      <w:r w:rsidR="00A10A02">
        <w:rPr>
          <w:rFonts w:cs="Arial"/>
          <w:noProof w:val="0"/>
          <w:szCs w:val="22"/>
          <w:lang w:eastAsia="cs-CZ"/>
        </w:rPr>
        <w:t xml:space="preserve">ak to neumožňuje technologický predpis resp. postup a to </w:t>
      </w:r>
      <w:r w:rsidR="00A10A02" w:rsidRPr="00A10A02">
        <w:rPr>
          <w:rFonts w:cs="Arial"/>
          <w:noProof w:val="0"/>
          <w:szCs w:val="22"/>
          <w:lang w:eastAsia="cs-CZ"/>
        </w:rPr>
        <w:t>pri teplotách ni</w:t>
      </w:r>
      <w:r w:rsidR="00A10A02">
        <w:rPr>
          <w:rFonts w:cs="Arial"/>
          <w:noProof w:val="0"/>
          <w:szCs w:val="22"/>
          <w:lang w:eastAsia="cs-CZ"/>
        </w:rPr>
        <w:t>ž</w:t>
      </w:r>
      <w:r w:rsidR="00A10A02" w:rsidRPr="00A10A02">
        <w:rPr>
          <w:rFonts w:cs="Arial"/>
          <w:noProof w:val="0"/>
          <w:szCs w:val="22"/>
          <w:lang w:eastAsia="cs-CZ"/>
        </w:rPr>
        <w:t xml:space="preserve">ších ako 10 stupňov </w:t>
      </w:r>
      <w:r w:rsidR="00A10A02">
        <w:rPr>
          <w:rFonts w:cs="Arial"/>
          <w:noProof w:val="0"/>
          <w:szCs w:val="22"/>
          <w:lang w:eastAsia="cs-CZ"/>
        </w:rPr>
        <w:t>C</w:t>
      </w:r>
      <w:r w:rsidR="00A10A02" w:rsidRPr="00A10A02">
        <w:rPr>
          <w:rFonts w:cs="Arial"/>
          <w:noProof w:val="0"/>
          <w:szCs w:val="22"/>
          <w:lang w:eastAsia="cs-CZ"/>
        </w:rPr>
        <w:t>elzia, v prípade mrholenia a zrá</w:t>
      </w:r>
      <w:r w:rsidR="00A10A02">
        <w:rPr>
          <w:rFonts w:cs="Arial"/>
          <w:noProof w:val="0"/>
          <w:szCs w:val="22"/>
          <w:lang w:eastAsia="cs-CZ"/>
        </w:rPr>
        <w:t xml:space="preserve">žok, v prípade, že bude povrch komunikácií mokrý, v </w:t>
      </w:r>
      <w:r w:rsidR="00A10A02" w:rsidRPr="00A10A02">
        <w:rPr>
          <w:rFonts w:cs="Arial"/>
          <w:noProof w:val="0"/>
          <w:szCs w:val="22"/>
          <w:lang w:eastAsia="cs-CZ"/>
        </w:rPr>
        <w:t>prípade iných nepriaznivých poveternostných podmienok.</w:t>
      </w:r>
    </w:p>
    <w:p w:rsidR="00DA5E0C" w:rsidRDefault="00F01E5D" w:rsidP="00D1281E">
      <w:pPr>
        <w:spacing w:before="120"/>
        <w:ind w:left="709" w:hanging="709"/>
        <w:jc w:val="both"/>
      </w:pPr>
      <w:r>
        <w:t>8.</w:t>
      </w:r>
      <w:r w:rsidR="00EC160F">
        <w:t>19</w:t>
      </w:r>
      <w:r>
        <w:tab/>
        <w:t xml:space="preserve">Objednávateľ má právo zadať vykonanie skúšok parametrov diela na vlastné náklady, s ktorými oboznámi zhotoviteľa. V prípade, že na základe skúšok nebude mať dielo parametre v zmysle príslušných STN, náklady na skúšky uhradí zhotoviteľ. </w:t>
      </w:r>
      <w:r w:rsidR="00DA5E0C">
        <w:t>Jedná sa predovšetkým o nasledovné skúšky u objednávateľa určenom subjekte: počiatočná skúška typu + vyhlásenie zhody, rozbor zmesi - obaľovačka, medzerovitosť, objemová hmotnosť zhutnenej zmesi, percento medzier v kamenive vyplnených asfaltom, odolnosť proti trvalým deformáciám, hrúbka vrstvy, miera zhutnenia (vývrt), nerovnosť priečna, nerovnosť pozdĺžna.</w:t>
      </w:r>
    </w:p>
    <w:p w:rsidR="00DA5E0C" w:rsidRDefault="00DA5E0C" w:rsidP="00D1281E">
      <w:pPr>
        <w:spacing w:before="120"/>
        <w:ind w:left="709" w:hanging="709"/>
        <w:jc w:val="both"/>
      </w:pPr>
      <w:r>
        <w:t>8.2</w:t>
      </w:r>
      <w:r w:rsidR="00EC160F">
        <w:t>0</w:t>
      </w:r>
      <w:r>
        <w:tab/>
      </w:r>
      <w:r w:rsidRPr="00DA5E0C">
        <w:t>Objednávateľ je oprávnený pred odovzdaním diela merať hrúbku vrstvy asfaltového koberca vŕtaním, čo zhotoviteľ nebude pova</w:t>
      </w:r>
      <w:r w:rsidR="0005549C">
        <w:t>ž</w:t>
      </w:r>
      <w:r w:rsidRPr="00DA5E0C">
        <w:t>ovať za neprípustný zásah do neodovzdaného diela.</w:t>
      </w:r>
    </w:p>
    <w:p w:rsidR="00DA5E0C" w:rsidRDefault="00DA5E0C" w:rsidP="00D1281E">
      <w:pPr>
        <w:spacing w:before="120"/>
        <w:ind w:left="709" w:hanging="709"/>
        <w:jc w:val="both"/>
      </w:pPr>
      <w:r>
        <w:t>8.2</w:t>
      </w:r>
      <w:r w:rsidR="00EC160F">
        <w:t>1</w:t>
      </w:r>
      <w:r>
        <w:tab/>
        <w:t>Zhotoviteľ zodpovedá za fyzikálno-mechanické vlastnosti diela podľa príslušných STN počas celej záručnej doby.</w:t>
      </w:r>
    </w:p>
    <w:p w:rsidR="00DA5E0C" w:rsidRDefault="00DA5E0C" w:rsidP="00D1281E">
      <w:pPr>
        <w:spacing w:before="120"/>
        <w:ind w:left="709" w:hanging="709"/>
        <w:jc w:val="both"/>
      </w:pPr>
      <w:r>
        <w:t>8.2</w:t>
      </w:r>
      <w:r w:rsidR="00EC160F">
        <w:t>2</w:t>
      </w:r>
      <w:r>
        <w:tab/>
        <w:t xml:space="preserve">Zhotoviteľ je povinný preukázať objednávateľovi, že použitý </w:t>
      </w:r>
      <w:r w:rsidRPr="00B975E6">
        <w:t xml:space="preserve">asfalt </w:t>
      </w:r>
      <w:r w:rsidR="003F1446" w:rsidRPr="00B975E6">
        <w:t xml:space="preserve">a jeho zabudované šarže </w:t>
      </w:r>
      <w:r w:rsidRPr="00B975E6">
        <w:t>spĺňa</w:t>
      </w:r>
      <w:r w:rsidR="003F1446" w:rsidRPr="00B975E6">
        <w:t>jú</w:t>
      </w:r>
      <w:r w:rsidRPr="00B975E6">
        <w:t xml:space="preserve"> všetky kvalitatívne podmienky (certifikát vnútropodnikovej kontroly a Vyhlásenie zhody v zmysle zákona č.90/1998 Z.z. o stavebných výrobkoch</w:t>
      </w:r>
      <w:r w:rsidR="003F1446" w:rsidRPr="00B975E6">
        <w:t>. STN, TP...</w:t>
      </w:r>
      <w:r w:rsidRPr="00B975E6">
        <w:t>). Dodávateľ tiež predloží objednávateľovi protokoly s rozborom jednotlivých druhov asfaltovej zmesi, v ktorých budú uvedené parametre</w:t>
      </w:r>
      <w:r w:rsidR="00EC301A" w:rsidRPr="00B975E6">
        <w:t>.</w:t>
      </w:r>
      <w:r w:rsidR="003F1446" w:rsidRPr="00B975E6">
        <w:t xml:space="preserve"> Objednávateľ obdrží od zhotoviteľa vzorky použitého asfaltu z každej šarže</w:t>
      </w:r>
      <w:r w:rsidR="0077636D">
        <w:t>, pričom vzorky s obalom a označením zabezpečí zhotoviteľ.</w:t>
      </w:r>
    </w:p>
    <w:p w:rsidR="008A168F" w:rsidRPr="0046395F" w:rsidRDefault="004C27A1" w:rsidP="00D1281E">
      <w:pPr>
        <w:spacing w:before="120"/>
        <w:ind w:left="709" w:hanging="709"/>
        <w:jc w:val="both"/>
        <w:rPr>
          <w:rFonts w:cs="Arial"/>
          <w:noProof w:val="0"/>
          <w:szCs w:val="22"/>
          <w:lang w:eastAsia="cs-CZ"/>
        </w:rPr>
      </w:pPr>
      <w:r>
        <w:rPr>
          <w:rFonts w:cs="Arial"/>
          <w:noProof w:val="0"/>
          <w:szCs w:val="22"/>
          <w:lang w:eastAsia="cs-CZ"/>
        </w:rPr>
        <w:t>8</w:t>
      </w:r>
      <w:r w:rsidR="008A168F">
        <w:rPr>
          <w:rFonts w:cs="Arial"/>
          <w:noProof w:val="0"/>
          <w:szCs w:val="22"/>
          <w:lang w:eastAsia="cs-CZ"/>
        </w:rPr>
        <w:t>.</w:t>
      </w:r>
      <w:r w:rsidR="00911AE8">
        <w:rPr>
          <w:rFonts w:cs="Arial"/>
          <w:noProof w:val="0"/>
          <w:szCs w:val="22"/>
          <w:lang w:eastAsia="cs-CZ"/>
        </w:rPr>
        <w:t>2</w:t>
      </w:r>
      <w:r w:rsidR="00EC160F">
        <w:rPr>
          <w:rFonts w:cs="Arial"/>
          <w:noProof w:val="0"/>
          <w:szCs w:val="22"/>
          <w:lang w:eastAsia="cs-CZ"/>
        </w:rPr>
        <w:t>3</w:t>
      </w:r>
      <w:r w:rsidR="008A168F">
        <w:rPr>
          <w:rFonts w:cs="Arial"/>
          <w:noProof w:val="0"/>
          <w:szCs w:val="22"/>
          <w:lang w:eastAsia="cs-CZ"/>
        </w:rPr>
        <w:tab/>
      </w:r>
      <w:r w:rsidR="00E46984">
        <w:rPr>
          <w:rFonts w:cs="Arial"/>
          <w:noProof w:val="0"/>
          <w:szCs w:val="22"/>
          <w:lang w:eastAsia="cs-CZ"/>
        </w:rPr>
        <w:t>V prípade preukázateľného nedodržiavania prác</w:t>
      </w:r>
      <w:r w:rsidR="003F1446">
        <w:rPr>
          <w:rFonts w:cs="Arial"/>
          <w:noProof w:val="0"/>
          <w:szCs w:val="22"/>
          <w:lang w:eastAsia="cs-CZ"/>
        </w:rPr>
        <w:t xml:space="preserve"> </w:t>
      </w:r>
      <w:r w:rsidR="003F1446" w:rsidRPr="00B975E6">
        <w:rPr>
          <w:rFonts w:cs="Arial"/>
          <w:noProof w:val="0"/>
          <w:szCs w:val="22"/>
          <w:lang w:eastAsia="cs-CZ"/>
        </w:rPr>
        <w:t>a parametrov materiálov</w:t>
      </w:r>
      <w:r w:rsidR="00E46984">
        <w:rPr>
          <w:rFonts w:cs="Arial"/>
          <w:noProof w:val="0"/>
          <w:szCs w:val="22"/>
          <w:lang w:eastAsia="cs-CZ"/>
        </w:rPr>
        <w:t xml:space="preserve"> v súlade s</w:t>
      </w:r>
      <w:r w:rsidR="00A10A02">
        <w:rPr>
          <w:rFonts w:cs="Arial"/>
          <w:noProof w:val="0"/>
          <w:szCs w:val="22"/>
          <w:lang w:eastAsia="cs-CZ"/>
        </w:rPr>
        <w:t> </w:t>
      </w:r>
      <w:r w:rsidR="00E46984">
        <w:rPr>
          <w:rFonts w:cs="Arial"/>
          <w:noProof w:val="0"/>
          <w:szCs w:val="22"/>
          <w:lang w:eastAsia="cs-CZ"/>
        </w:rPr>
        <w:t>technologický</w:t>
      </w:r>
      <w:r w:rsidR="00A10A02">
        <w:rPr>
          <w:rFonts w:cs="Arial"/>
          <w:noProof w:val="0"/>
          <w:szCs w:val="22"/>
          <w:lang w:eastAsia="cs-CZ"/>
        </w:rPr>
        <w:t>mi</w:t>
      </w:r>
      <w:r w:rsidR="00E46984">
        <w:rPr>
          <w:rFonts w:cs="Arial"/>
          <w:noProof w:val="0"/>
          <w:szCs w:val="22"/>
          <w:lang w:eastAsia="cs-CZ"/>
        </w:rPr>
        <w:t xml:space="preserve"> postup</w:t>
      </w:r>
      <w:r w:rsidR="00A10A02">
        <w:rPr>
          <w:rFonts w:cs="Arial"/>
          <w:noProof w:val="0"/>
          <w:szCs w:val="22"/>
          <w:lang w:eastAsia="cs-CZ"/>
        </w:rPr>
        <w:t>mi</w:t>
      </w:r>
      <w:r w:rsidR="00E46984">
        <w:rPr>
          <w:rFonts w:cs="Arial"/>
          <w:noProof w:val="0"/>
          <w:szCs w:val="22"/>
          <w:lang w:eastAsia="cs-CZ"/>
        </w:rPr>
        <w:t xml:space="preserve"> pri zabudovaní materiálov a spracovaní stavebných hmôt má objednávateľ</w:t>
      </w:r>
      <w:r w:rsidR="00035D0B">
        <w:rPr>
          <w:rFonts w:cs="Arial"/>
          <w:noProof w:val="0"/>
          <w:szCs w:val="22"/>
          <w:lang w:eastAsia="cs-CZ"/>
        </w:rPr>
        <w:t xml:space="preserve"> právo na preruše</w:t>
      </w:r>
      <w:r w:rsidR="00E46984">
        <w:rPr>
          <w:rFonts w:cs="Arial"/>
          <w:noProof w:val="0"/>
          <w:szCs w:val="22"/>
          <w:lang w:eastAsia="cs-CZ"/>
        </w:rPr>
        <w:t>nie stavebných prác</w:t>
      </w:r>
      <w:r w:rsidR="00B56245">
        <w:rPr>
          <w:rFonts w:cs="Arial"/>
          <w:noProof w:val="0"/>
          <w:szCs w:val="22"/>
          <w:lang w:eastAsia="cs-CZ"/>
        </w:rPr>
        <w:t>; v takomto prípade sa nepostupuje podľa čl. V</w:t>
      </w:r>
      <w:r>
        <w:rPr>
          <w:rFonts w:cs="Arial"/>
          <w:noProof w:val="0"/>
          <w:szCs w:val="22"/>
          <w:lang w:eastAsia="cs-CZ"/>
        </w:rPr>
        <w:t>I</w:t>
      </w:r>
      <w:r w:rsidR="00B56245">
        <w:rPr>
          <w:rFonts w:cs="Arial"/>
          <w:noProof w:val="0"/>
          <w:szCs w:val="22"/>
          <w:lang w:eastAsia="cs-CZ"/>
        </w:rPr>
        <w:t xml:space="preserve">. bod </w:t>
      </w:r>
      <w:r>
        <w:rPr>
          <w:rFonts w:cs="Arial"/>
          <w:noProof w:val="0"/>
          <w:szCs w:val="22"/>
          <w:lang w:eastAsia="cs-CZ"/>
        </w:rPr>
        <w:t>6</w:t>
      </w:r>
      <w:r w:rsidR="00B56245">
        <w:rPr>
          <w:rFonts w:cs="Arial"/>
          <w:noProof w:val="0"/>
          <w:szCs w:val="22"/>
          <w:lang w:eastAsia="cs-CZ"/>
        </w:rPr>
        <w:t>.</w:t>
      </w:r>
      <w:r w:rsidR="00EC301A">
        <w:rPr>
          <w:rFonts w:cs="Arial"/>
          <w:noProof w:val="0"/>
          <w:szCs w:val="22"/>
          <w:lang w:eastAsia="cs-CZ"/>
        </w:rPr>
        <w:t>3</w:t>
      </w:r>
      <w:r w:rsidR="00B56245">
        <w:rPr>
          <w:rFonts w:cs="Arial"/>
          <w:noProof w:val="0"/>
          <w:szCs w:val="22"/>
          <w:lang w:eastAsia="cs-CZ"/>
        </w:rPr>
        <w:t xml:space="preserve"> tejto zmluvy nakoľko sa nejedná o prípad omeškania na strane objednávateľa a dohodnutá lehota na koniec doby plnenia sa nepredlžuje.</w:t>
      </w:r>
      <w:r w:rsidR="00E46984">
        <w:rPr>
          <w:rFonts w:cs="Arial"/>
          <w:noProof w:val="0"/>
          <w:szCs w:val="22"/>
          <w:lang w:eastAsia="cs-CZ"/>
        </w:rPr>
        <w:t xml:space="preserve"> Za preukázateľné sa považuje konanie vtedy, ak je zapísané v stavebnom denníku a zhotoviteľ bol na takéto konanie </w:t>
      </w:r>
      <w:r w:rsidR="00E46984">
        <w:rPr>
          <w:rFonts w:cs="Arial"/>
          <w:noProof w:val="0"/>
          <w:szCs w:val="22"/>
          <w:lang w:eastAsia="cs-CZ"/>
        </w:rPr>
        <w:lastRenderedPageBreak/>
        <w:t>upozornený</w:t>
      </w:r>
      <w:r w:rsidR="00E46984" w:rsidRPr="000E632A">
        <w:rPr>
          <w:rFonts w:cs="Arial"/>
          <w:noProof w:val="0"/>
          <w:szCs w:val="22"/>
          <w:lang w:eastAsia="cs-CZ"/>
        </w:rPr>
        <w:t>.</w:t>
      </w:r>
      <w:r w:rsidR="000E632A" w:rsidRPr="000E632A">
        <w:rPr>
          <w:rFonts w:cs="Arial"/>
          <w:noProof w:val="0"/>
          <w:szCs w:val="22"/>
          <w:lang w:eastAsia="cs-CZ"/>
        </w:rPr>
        <w:t xml:space="preserve"> Práce, </w:t>
      </w:r>
      <w:r w:rsidR="000E632A">
        <w:rPr>
          <w:rFonts w:cs="Arial"/>
          <w:noProof w:val="0"/>
          <w:szCs w:val="22"/>
          <w:lang w:eastAsia="cs-CZ"/>
        </w:rPr>
        <w:t xml:space="preserve">prípadne materiály, </w:t>
      </w:r>
      <w:r w:rsidR="000E632A" w:rsidRPr="000E632A">
        <w:rPr>
          <w:rFonts w:cs="Arial"/>
          <w:noProof w:val="0"/>
          <w:szCs w:val="22"/>
          <w:lang w:eastAsia="cs-CZ"/>
        </w:rPr>
        <w:t>ktoré vykazujú už v priebehu realizácie nedostatky alebo sú v rozpore s STN musí zhotoviteľ na vlastné náklady nahradiť bezchybnými</w:t>
      </w:r>
      <w:r w:rsidR="000E632A">
        <w:rPr>
          <w:rFonts w:cs="Arial"/>
          <w:noProof w:val="0"/>
          <w:szCs w:val="22"/>
          <w:lang w:eastAsia="cs-CZ"/>
        </w:rPr>
        <w:t xml:space="preserve"> certifikovanými materiálmi a opakovanými</w:t>
      </w:r>
      <w:r w:rsidR="000E632A" w:rsidRPr="000E632A">
        <w:rPr>
          <w:rFonts w:cs="Arial"/>
          <w:noProof w:val="0"/>
          <w:szCs w:val="22"/>
          <w:lang w:eastAsia="cs-CZ"/>
        </w:rPr>
        <w:t xml:space="preserve"> prácami</w:t>
      </w:r>
      <w:r w:rsidR="0077636D">
        <w:rPr>
          <w:rFonts w:cs="Arial"/>
          <w:noProof w:val="0"/>
          <w:szCs w:val="22"/>
          <w:lang w:eastAsia="cs-CZ"/>
        </w:rPr>
        <w:t xml:space="preserve"> a dodávkami</w:t>
      </w:r>
      <w:r w:rsidR="000E632A" w:rsidRPr="000E632A">
        <w:rPr>
          <w:rFonts w:cs="Arial"/>
          <w:noProof w:val="0"/>
          <w:szCs w:val="22"/>
          <w:lang w:eastAsia="cs-CZ"/>
        </w:rPr>
        <w:t>.</w:t>
      </w:r>
      <w:r w:rsidR="00B56245">
        <w:rPr>
          <w:rFonts w:cs="Arial"/>
          <w:noProof w:val="0"/>
          <w:szCs w:val="22"/>
          <w:lang w:eastAsia="cs-CZ"/>
        </w:rPr>
        <w:t xml:space="preserve"> Zhotoviteľ zároveň splnomocňuje objednávateľa na kontrolu akosti a množstva dodávaných materiálov u  dodávateľov</w:t>
      </w:r>
      <w:r w:rsidR="0079050A">
        <w:rPr>
          <w:rFonts w:cs="Arial"/>
          <w:noProof w:val="0"/>
          <w:szCs w:val="22"/>
          <w:lang w:eastAsia="cs-CZ"/>
        </w:rPr>
        <w:t xml:space="preserve"> zhotoviteľa</w:t>
      </w:r>
      <w:r w:rsidR="0077636D">
        <w:rPr>
          <w:rFonts w:cs="Arial"/>
          <w:noProof w:val="0"/>
          <w:szCs w:val="22"/>
          <w:lang w:eastAsia="cs-CZ"/>
        </w:rPr>
        <w:t>, má právo na doklady súvisiace s dielom od poddodávateľov</w:t>
      </w:r>
      <w:r w:rsidR="00B56245">
        <w:rPr>
          <w:rFonts w:cs="Arial"/>
          <w:noProof w:val="0"/>
          <w:szCs w:val="22"/>
          <w:lang w:eastAsia="cs-CZ"/>
        </w:rPr>
        <w:t>.</w:t>
      </w:r>
      <w:r w:rsidR="003F5552">
        <w:rPr>
          <w:rFonts w:cs="Arial"/>
          <w:noProof w:val="0"/>
          <w:szCs w:val="22"/>
          <w:lang w:eastAsia="cs-CZ"/>
        </w:rPr>
        <w:t xml:space="preserve">  </w:t>
      </w:r>
    </w:p>
    <w:p w:rsidR="00DB4197"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w:t>
      </w:r>
      <w:r>
        <w:rPr>
          <w:rFonts w:cs="Arial"/>
          <w:noProof w:val="0"/>
          <w:szCs w:val="22"/>
          <w:lang w:eastAsia="cs-CZ"/>
        </w:rPr>
        <w:t>2</w:t>
      </w:r>
      <w:r w:rsidR="00EC160F">
        <w:rPr>
          <w:rFonts w:cs="Arial"/>
          <w:noProof w:val="0"/>
          <w:szCs w:val="22"/>
          <w:lang w:eastAsia="cs-CZ"/>
        </w:rPr>
        <w:t>4</w:t>
      </w:r>
      <w:r w:rsidR="00BC3680" w:rsidRPr="0046395F">
        <w:rPr>
          <w:rFonts w:cs="Arial"/>
          <w:noProof w:val="0"/>
          <w:szCs w:val="22"/>
          <w:lang w:eastAsia="cs-CZ"/>
        </w:rPr>
        <w:tab/>
      </w:r>
      <w:r w:rsidR="00DB4197">
        <w:rPr>
          <w:rFonts w:cs="Arial"/>
          <w:noProof w:val="0"/>
          <w:szCs w:val="22"/>
          <w:lang w:eastAsia="cs-CZ"/>
        </w:rPr>
        <w:t>Objednávateľ</w:t>
      </w:r>
      <w:r w:rsidR="00BC3680" w:rsidRPr="000E632A">
        <w:rPr>
          <w:rFonts w:cs="Arial"/>
          <w:noProof w:val="0"/>
          <w:szCs w:val="22"/>
          <w:lang w:eastAsia="cs-CZ"/>
        </w:rPr>
        <w:t xml:space="preserve"> je povinný </w:t>
      </w:r>
      <w:r w:rsidR="00DB4197">
        <w:rPr>
          <w:rFonts w:cs="Arial"/>
          <w:noProof w:val="0"/>
          <w:szCs w:val="22"/>
          <w:lang w:eastAsia="cs-CZ"/>
        </w:rPr>
        <w:t>sledovať obsah stavebného denníka a vyjadrovať sa k zápisom zhotoviteľa. Ak objednávateľ so záznamom zhotoviteľa nesúhlasí, je povinný sa k zápisu vyjadriť do 3 pracovných dní. V opačnom prípade sa predpokladá, že s jeho zápisom súhlasí. To isté platí aj pre námietky voči zápisom objednávateľa.</w:t>
      </w:r>
    </w:p>
    <w:p w:rsidR="00B518E2" w:rsidRPr="00B3766F" w:rsidRDefault="00911AE8" w:rsidP="00B3766F">
      <w:pPr>
        <w:spacing w:before="120"/>
        <w:ind w:left="709" w:hanging="709"/>
        <w:jc w:val="both"/>
        <w:rPr>
          <w:rFonts w:cs="Arial"/>
          <w:noProof w:val="0"/>
          <w:szCs w:val="22"/>
          <w:lang w:eastAsia="cs-CZ"/>
        </w:rPr>
      </w:pPr>
      <w:r>
        <w:rPr>
          <w:rFonts w:cs="Arial"/>
          <w:noProof w:val="0"/>
          <w:szCs w:val="22"/>
          <w:lang w:eastAsia="cs-CZ"/>
        </w:rPr>
        <w:t>8</w:t>
      </w:r>
      <w:r w:rsidR="00BC3680" w:rsidRPr="00B3766F">
        <w:rPr>
          <w:rFonts w:cs="Arial"/>
          <w:noProof w:val="0"/>
          <w:szCs w:val="22"/>
          <w:lang w:eastAsia="cs-CZ"/>
        </w:rPr>
        <w:t>.</w:t>
      </w:r>
      <w:r>
        <w:rPr>
          <w:rFonts w:cs="Arial"/>
          <w:noProof w:val="0"/>
          <w:szCs w:val="22"/>
          <w:lang w:eastAsia="cs-CZ"/>
        </w:rPr>
        <w:t>2</w:t>
      </w:r>
      <w:r w:rsidR="00EC160F">
        <w:rPr>
          <w:rFonts w:cs="Arial"/>
          <w:noProof w:val="0"/>
          <w:szCs w:val="22"/>
          <w:lang w:eastAsia="cs-CZ"/>
        </w:rPr>
        <w:t>5</w:t>
      </w:r>
      <w:r w:rsidR="00BC3680" w:rsidRPr="00B3766F">
        <w:rPr>
          <w:rFonts w:cs="Arial"/>
          <w:noProof w:val="0"/>
          <w:szCs w:val="22"/>
          <w:lang w:eastAsia="cs-CZ"/>
        </w:rPr>
        <w:tab/>
        <w:t>Zhotoviteľ je povinný vyzvať objednávateľa na kontrolu častí diela, ktoré budú ďalším postupom prác zakryté</w:t>
      </w:r>
      <w:r w:rsidR="00B3766F" w:rsidRPr="00B3766F">
        <w:rPr>
          <w:rFonts w:cs="Arial"/>
          <w:noProof w:val="0"/>
          <w:szCs w:val="22"/>
          <w:lang w:eastAsia="cs-CZ"/>
        </w:rPr>
        <w:t xml:space="preserve"> alebo sa stanú neprístupnými</w:t>
      </w:r>
      <w:r w:rsidR="00BC3680" w:rsidRPr="00B3766F">
        <w:rPr>
          <w:rFonts w:cs="Arial"/>
          <w:noProof w:val="0"/>
          <w:szCs w:val="22"/>
          <w:lang w:eastAsia="cs-CZ"/>
        </w:rPr>
        <w:t>, a to písomne v stavebnom denníku</w:t>
      </w:r>
      <w:r w:rsidR="00B3766F">
        <w:rPr>
          <w:rFonts w:cs="Arial"/>
          <w:noProof w:val="0"/>
          <w:szCs w:val="22"/>
          <w:lang w:eastAsia="cs-CZ"/>
        </w:rPr>
        <w:t>.</w:t>
      </w:r>
      <w:r w:rsidR="00B3766F" w:rsidRPr="00B3766F">
        <w:rPr>
          <w:rFonts w:cs="Arial"/>
          <w:noProof w:val="0"/>
          <w:szCs w:val="22"/>
          <w:lang w:eastAsia="cs-CZ"/>
        </w:rPr>
        <w:t xml:space="preserve"> Ak zhotoviteľ nesplní uvedenú povinnosť, je povinný umožniť objednávateľovi vykonanie dodatočnej kontroly a znášať náklady s tým spojené.</w:t>
      </w:r>
      <w:r w:rsidR="00B3766F">
        <w:rPr>
          <w:rFonts w:cs="Arial"/>
          <w:noProof w:val="0"/>
          <w:szCs w:val="22"/>
          <w:lang w:eastAsia="cs-CZ"/>
        </w:rPr>
        <w:t xml:space="preserve"> Objednávateľ je povinný tieto práce, pokiaľ sú prevedené riadne, v súlade s projektovou dokumentáciou a podľa všetkých platných noriem</w:t>
      </w:r>
      <w:r w:rsidR="003F1446">
        <w:rPr>
          <w:rFonts w:cs="Arial"/>
          <w:noProof w:val="0"/>
          <w:szCs w:val="22"/>
          <w:lang w:eastAsia="cs-CZ"/>
        </w:rPr>
        <w:t xml:space="preserve"> </w:t>
      </w:r>
      <w:r w:rsidR="003F1446" w:rsidRPr="00B975E6">
        <w:rPr>
          <w:rFonts w:cs="Arial"/>
          <w:noProof w:val="0"/>
          <w:szCs w:val="22"/>
          <w:lang w:eastAsia="cs-CZ"/>
        </w:rPr>
        <w:t>a tejto zmluvy</w:t>
      </w:r>
      <w:r w:rsidR="00B3766F" w:rsidRPr="00B975E6">
        <w:rPr>
          <w:rFonts w:cs="Arial"/>
          <w:noProof w:val="0"/>
          <w:szCs w:val="22"/>
          <w:lang w:eastAsia="cs-CZ"/>
        </w:rPr>
        <w:t>, p</w:t>
      </w:r>
      <w:r w:rsidR="00A000EF" w:rsidRPr="00B975E6">
        <w:rPr>
          <w:rFonts w:cs="Arial"/>
          <w:noProof w:val="0"/>
          <w:szCs w:val="22"/>
          <w:lang w:eastAsia="cs-CZ"/>
        </w:rPr>
        <w:t>otvrdiť zápisom v stavebnom denníku</w:t>
      </w:r>
      <w:r w:rsidR="00DA5E0C" w:rsidRPr="00B975E6">
        <w:rPr>
          <w:rFonts w:cs="Arial"/>
          <w:noProof w:val="0"/>
          <w:szCs w:val="22"/>
          <w:lang w:eastAsia="cs-CZ"/>
        </w:rPr>
        <w:t xml:space="preserve">. </w:t>
      </w:r>
      <w:r w:rsidR="00BC3680" w:rsidRPr="00B975E6">
        <w:rPr>
          <w:rFonts w:cs="Arial"/>
          <w:noProof w:val="0"/>
          <w:szCs w:val="22"/>
          <w:lang w:eastAsia="cs-CZ"/>
        </w:rPr>
        <w:t xml:space="preserve">V prípade, ak sa objednávateľ nedostavil na kontrolu, na ktorú bol riadne </w:t>
      </w:r>
      <w:r w:rsidR="0040307B" w:rsidRPr="00B975E6">
        <w:rPr>
          <w:rFonts w:cs="Arial"/>
          <w:noProof w:val="0"/>
          <w:szCs w:val="22"/>
          <w:lang w:eastAsia="cs-CZ"/>
        </w:rPr>
        <w:t>písomne</w:t>
      </w:r>
      <w:r w:rsidR="0040307B">
        <w:rPr>
          <w:rFonts w:cs="Arial"/>
          <w:noProof w:val="0"/>
          <w:szCs w:val="22"/>
          <w:lang w:eastAsia="cs-CZ"/>
        </w:rPr>
        <w:t xml:space="preserve"> </w:t>
      </w:r>
      <w:r w:rsidR="00BC3680" w:rsidRPr="00B3766F">
        <w:rPr>
          <w:rFonts w:cs="Arial"/>
          <w:noProof w:val="0"/>
          <w:szCs w:val="22"/>
          <w:lang w:eastAsia="cs-CZ"/>
        </w:rPr>
        <w:t xml:space="preserve">pozvaný, </w:t>
      </w:r>
      <w:r w:rsidR="00B3766F">
        <w:rPr>
          <w:rFonts w:cs="Arial"/>
          <w:noProof w:val="0"/>
          <w:szCs w:val="22"/>
          <w:lang w:eastAsia="cs-CZ"/>
        </w:rPr>
        <w:t xml:space="preserve">predmetné práce sa považujú za </w:t>
      </w:r>
      <w:r w:rsidR="00A000EF">
        <w:rPr>
          <w:rFonts w:cs="Arial"/>
          <w:noProof w:val="0"/>
          <w:szCs w:val="22"/>
          <w:lang w:eastAsia="cs-CZ"/>
        </w:rPr>
        <w:t>odkontrolované</w:t>
      </w:r>
      <w:r w:rsidR="00B3766F">
        <w:rPr>
          <w:rFonts w:cs="Arial"/>
          <w:noProof w:val="0"/>
          <w:szCs w:val="22"/>
          <w:lang w:eastAsia="cs-CZ"/>
        </w:rPr>
        <w:t xml:space="preserve"> a</w:t>
      </w:r>
      <w:r w:rsidR="00E46984">
        <w:rPr>
          <w:rFonts w:cs="Arial"/>
          <w:noProof w:val="0"/>
          <w:szCs w:val="22"/>
          <w:lang w:eastAsia="cs-CZ"/>
        </w:rPr>
        <w:t> prevzaté.</w:t>
      </w:r>
      <w:r w:rsidR="008E71F8">
        <w:rPr>
          <w:rFonts w:cs="Arial"/>
          <w:noProof w:val="0"/>
          <w:szCs w:val="22"/>
          <w:lang w:eastAsia="cs-CZ"/>
        </w:rPr>
        <w:t xml:space="preserve"> </w:t>
      </w:r>
      <w:r w:rsidR="00E46984">
        <w:rPr>
          <w:rFonts w:cs="Arial"/>
          <w:noProof w:val="0"/>
          <w:szCs w:val="22"/>
          <w:lang w:eastAsia="cs-CZ"/>
        </w:rPr>
        <w:t>Z</w:t>
      </w:r>
      <w:r w:rsidR="00BC3680" w:rsidRPr="00B3766F">
        <w:rPr>
          <w:rFonts w:cs="Arial"/>
          <w:noProof w:val="0"/>
          <w:szCs w:val="22"/>
          <w:lang w:eastAsia="cs-CZ"/>
        </w:rPr>
        <w:t xml:space="preserve">hotoviteľ </w:t>
      </w:r>
      <w:r w:rsidR="00B3766F">
        <w:rPr>
          <w:rFonts w:cs="Arial"/>
          <w:noProof w:val="0"/>
          <w:szCs w:val="22"/>
          <w:lang w:eastAsia="cs-CZ"/>
        </w:rPr>
        <w:t xml:space="preserve">v takomto prípade môže </w:t>
      </w:r>
      <w:r w:rsidR="00BC3680" w:rsidRPr="00B3766F">
        <w:rPr>
          <w:rFonts w:cs="Arial"/>
          <w:noProof w:val="0"/>
          <w:szCs w:val="22"/>
          <w:lang w:eastAsia="cs-CZ"/>
        </w:rPr>
        <w:t xml:space="preserve">pokračovať v realizácii diela. Ak účasť na kontrole objednávateľovi znemožní prekážka, ktorú nemohol odstrániť, môže bez zbytočného odkladu požadovať vykonanie dodatočnej kontroly. </w:t>
      </w:r>
    </w:p>
    <w:p w:rsidR="00BC3680" w:rsidRPr="000E632A"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95352B">
        <w:rPr>
          <w:rFonts w:cs="Arial"/>
          <w:noProof w:val="0"/>
          <w:szCs w:val="22"/>
          <w:lang w:eastAsia="cs-CZ"/>
        </w:rPr>
        <w:t>2</w:t>
      </w:r>
      <w:r w:rsidR="009F473C">
        <w:rPr>
          <w:rFonts w:cs="Arial"/>
          <w:noProof w:val="0"/>
          <w:szCs w:val="22"/>
          <w:lang w:eastAsia="cs-CZ"/>
        </w:rPr>
        <w:t>6</w:t>
      </w:r>
      <w:r w:rsidR="00BC3680" w:rsidRPr="000E632A">
        <w:rPr>
          <w:rFonts w:cs="Arial"/>
          <w:noProof w:val="0"/>
          <w:szCs w:val="22"/>
          <w:lang w:eastAsia="cs-CZ"/>
        </w:rPr>
        <w:tab/>
        <w:t xml:space="preserve">Zhotoviteľ je povinný </w:t>
      </w:r>
      <w:r w:rsidR="00525A21">
        <w:rPr>
          <w:rFonts w:cs="Arial"/>
          <w:noProof w:val="0"/>
          <w:szCs w:val="22"/>
          <w:lang w:eastAsia="cs-CZ"/>
        </w:rPr>
        <w:t>písomne</w:t>
      </w:r>
      <w:r w:rsidR="00BC3680" w:rsidRPr="000E632A">
        <w:rPr>
          <w:rFonts w:cs="Arial"/>
          <w:noProof w:val="0"/>
          <w:szCs w:val="22"/>
          <w:lang w:eastAsia="cs-CZ"/>
        </w:rPr>
        <w:t xml:space="preserve"> </w:t>
      </w:r>
      <w:r w:rsidR="00A000EF">
        <w:rPr>
          <w:rFonts w:cs="Arial"/>
          <w:noProof w:val="0"/>
          <w:szCs w:val="22"/>
          <w:lang w:eastAsia="cs-CZ"/>
        </w:rPr>
        <w:t xml:space="preserve">aspoň </w:t>
      </w:r>
      <w:r w:rsidR="00BC3680" w:rsidRPr="000E632A">
        <w:rPr>
          <w:rFonts w:cs="Arial"/>
          <w:noProof w:val="0"/>
          <w:szCs w:val="22"/>
          <w:lang w:eastAsia="cs-CZ"/>
        </w:rPr>
        <w:t>3 pracovné dni vopred vyzvať objednávateľa na účasť pri vykonávaní skúšok v súlade s projektom stavby</w:t>
      </w:r>
      <w:r w:rsidR="00A000EF">
        <w:rPr>
          <w:rFonts w:cs="Arial"/>
          <w:noProof w:val="0"/>
          <w:szCs w:val="22"/>
          <w:lang w:eastAsia="cs-CZ"/>
        </w:rPr>
        <w:t xml:space="preserve">, </w:t>
      </w:r>
      <w:r w:rsidR="0077636D">
        <w:rPr>
          <w:rFonts w:cs="Arial"/>
          <w:noProof w:val="0"/>
          <w:szCs w:val="22"/>
          <w:lang w:eastAsia="cs-CZ"/>
        </w:rPr>
        <w:t xml:space="preserve">platnou legislatívou, </w:t>
      </w:r>
      <w:r w:rsidR="00A000EF">
        <w:rPr>
          <w:rFonts w:cs="Arial"/>
          <w:noProof w:val="0"/>
          <w:szCs w:val="22"/>
          <w:lang w:eastAsia="cs-CZ"/>
        </w:rPr>
        <w:t>TP a</w:t>
      </w:r>
      <w:r w:rsidR="00BC3680" w:rsidRPr="000E632A">
        <w:rPr>
          <w:rFonts w:cs="Arial"/>
          <w:noProof w:val="0"/>
          <w:szCs w:val="22"/>
          <w:lang w:eastAsia="cs-CZ"/>
        </w:rPr>
        <w:t> STN. Ak sa objednávateľ nedostaví v stanovenom termíne, je zhotoviteľ oprávnený vykonať skúšky bez jeho účasti</w:t>
      </w:r>
      <w:r w:rsidR="00A000EF">
        <w:rPr>
          <w:rFonts w:cs="Arial"/>
          <w:noProof w:val="0"/>
          <w:szCs w:val="22"/>
          <w:lang w:eastAsia="cs-CZ"/>
        </w:rPr>
        <w:t xml:space="preserve"> a doklady o skúškach odovzdať bezodkladne objednávateľovi</w:t>
      </w:r>
      <w:r w:rsidR="00EC160F">
        <w:rPr>
          <w:rFonts w:cs="Arial"/>
          <w:noProof w:val="0"/>
          <w:szCs w:val="22"/>
          <w:lang w:eastAsia="cs-CZ"/>
        </w:rPr>
        <w:t>,</w:t>
      </w:r>
      <w:r w:rsidR="00EC160F" w:rsidRPr="00EC160F">
        <w:rPr>
          <w:rFonts w:cs="Arial"/>
          <w:noProof w:val="0"/>
          <w:szCs w:val="22"/>
          <w:lang w:eastAsia="cs-CZ"/>
        </w:rPr>
        <w:t xml:space="preserve"> </w:t>
      </w:r>
      <w:r w:rsidR="00EC160F">
        <w:rPr>
          <w:rFonts w:cs="Arial"/>
          <w:noProof w:val="0"/>
          <w:szCs w:val="22"/>
          <w:lang w:eastAsia="cs-CZ"/>
        </w:rPr>
        <w:t>resp. zástupc</w:t>
      </w:r>
      <w:r w:rsidR="0040307B">
        <w:rPr>
          <w:rFonts w:cs="Arial"/>
          <w:noProof w:val="0"/>
          <w:szCs w:val="22"/>
          <w:lang w:eastAsia="cs-CZ"/>
        </w:rPr>
        <w:t>ovi</w:t>
      </w:r>
      <w:r w:rsidR="00EC160F">
        <w:rPr>
          <w:rFonts w:cs="Arial"/>
          <w:noProof w:val="0"/>
          <w:szCs w:val="22"/>
          <w:lang w:eastAsia="cs-CZ"/>
        </w:rPr>
        <w:t xml:space="preserve"> objednávateľa</w:t>
      </w:r>
      <w:r w:rsidR="00BC3680" w:rsidRPr="000E632A">
        <w:rPr>
          <w:rFonts w:cs="Arial"/>
          <w:noProof w:val="0"/>
          <w:szCs w:val="22"/>
          <w:lang w:eastAsia="cs-CZ"/>
        </w:rPr>
        <w:t>. Zhotoviteľ je povinný v spolupráci s objednávateľom viesť podrobný technický záznam o vykonaných skúškach.</w:t>
      </w:r>
    </w:p>
    <w:p w:rsidR="00BC3680" w:rsidRPr="000E632A"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0E632A" w:rsidRPr="000E632A">
        <w:rPr>
          <w:rFonts w:cs="Arial"/>
          <w:noProof w:val="0"/>
          <w:szCs w:val="22"/>
          <w:lang w:eastAsia="cs-CZ"/>
        </w:rPr>
        <w:t>2</w:t>
      </w:r>
      <w:r w:rsidR="009F473C">
        <w:rPr>
          <w:rFonts w:cs="Arial"/>
          <w:noProof w:val="0"/>
          <w:szCs w:val="22"/>
          <w:lang w:eastAsia="cs-CZ"/>
        </w:rPr>
        <w:t>7</w:t>
      </w:r>
      <w:r w:rsidR="00BC3680" w:rsidRPr="000E632A">
        <w:rPr>
          <w:rFonts w:cs="Arial"/>
          <w:noProof w:val="0"/>
          <w:szCs w:val="22"/>
          <w:lang w:eastAsia="cs-CZ"/>
        </w:rPr>
        <w:tab/>
        <w:t>Všetky zmeny je zhotoviteľ povinný zdôvodniť zápisom do stavebného denníka. Zmeny materiálov</w:t>
      </w:r>
      <w:r w:rsidR="0079050A">
        <w:rPr>
          <w:rFonts w:cs="Arial"/>
          <w:noProof w:val="0"/>
          <w:szCs w:val="22"/>
          <w:lang w:eastAsia="cs-CZ"/>
        </w:rPr>
        <w:t xml:space="preserve"> musia byť odsúhlasené objednávateľom a</w:t>
      </w:r>
      <w:r w:rsidR="00BC3680" w:rsidRPr="000E632A">
        <w:rPr>
          <w:rFonts w:cs="Arial"/>
          <w:noProof w:val="0"/>
          <w:szCs w:val="22"/>
          <w:lang w:eastAsia="cs-CZ"/>
        </w:rPr>
        <w:t xml:space="preserve"> nesmú mať vplyv na kvalitu diela. </w:t>
      </w:r>
    </w:p>
    <w:p w:rsidR="00BC3680" w:rsidRPr="0046395F" w:rsidRDefault="00911AE8" w:rsidP="0061571F">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9F473C">
        <w:rPr>
          <w:rFonts w:cs="Arial"/>
          <w:noProof w:val="0"/>
          <w:szCs w:val="22"/>
          <w:lang w:eastAsia="cs-CZ"/>
        </w:rPr>
        <w:t>28</w:t>
      </w:r>
      <w:r w:rsidR="009F473C">
        <w:rPr>
          <w:rFonts w:cs="Arial"/>
          <w:noProof w:val="0"/>
          <w:szCs w:val="22"/>
          <w:lang w:eastAsia="cs-CZ"/>
        </w:rPr>
        <w:tab/>
      </w:r>
      <w:r w:rsidR="00BC3680" w:rsidRPr="000E632A">
        <w:rPr>
          <w:rFonts w:cs="Arial"/>
          <w:noProof w:val="0"/>
          <w:szCs w:val="22"/>
          <w:lang w:eastAsia="cs-CZ"/>
        </w:rPr>
        <w:t>Zhotoviteľ</w:t>
      </w:r>
      <w:r w:rsidR="00BC3680" w:rsidRPr="0046395F">
        <w:rPr>
          <w:rFonts w:cs="Arial"/>
          <w:noProof w:val="0"/>
          <w:szCs w:val="22"/>
          <w:lang w:eastAsia="cs-CZ"/>
        </w:rPr>
        <w:t xml:space="preserve">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w:t>
      </w:r>
      <w:r w:rsidR="0077636D">
        <w:rPr>
          <w:rFonts w:cs="Arial"/>
          <w:noProof w:val="0"/>
          <w:szCs w:val="22"/>
          <w:lang w:eastAsia="cs-CZ"/>
        </w:rPr>
        <w:t>proti</w:t>
      </w:r>
      <w:r w:rsidR="00BC3680" w:rsidRPr="0046395F">
        <w:rPr>
          <w:rFonts w:cs="Arial"/>
          <w:noProof w:val="0"/>
          <w:szCs w:val="22"/>
          <w:lang w:eastAsia="cs-CZ"/>
        </w:rPr>
        <w:t xml:space="preserve">požiarnych predpisov. </w:t>
      </w:r>
      <w:r w:rsidR="001931A8">
        <w:rPr>
          <w:rFonts w:cs="Arial"/>
          <w:noProof w:val="0"/>
          <w:szCs w:val="22"/>
          <w:lang w:eastAsia="cs-CZ"/>
        </w:rPr>
        <w:t>Zhotoviteľ sa zaväzuje, že jeho pracovníci a aj pracovníci jeho subdodávateľov budú nosiť ochranné pracovné pomôcky v súlade s predpismi BOZP.</w:t>
      </w:r>
    </w:p>
    <w:p w:rsidR="00BC3680" w:rsidRPr="000E632A" w:rsidRDefault="00911AE8" w:rsidP="000E632A">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w:t>
      </w:r>
      <w:r w:rsidR="009F473C">
        <w:rPr>
          <w:rFonts w:cs="Arial"/>
          <w:noProof w:val="0"/>
          <w:szCs w:val="22"/>
          <w:lang w:eastAsia="cs-CZ"/>
        </w:rPr>
        <w:t>29</w:t>
      </w:r>
      <w:r w:rsidR="00BC3680" w:rsidRPr="0046395F">
        <w:rPr>
          <w:rFonts w:cs="Arial"/>
          <w:noProof w:val="0"/>
          <w:szCs w:val="22"/>
          <w:lang w:eastAsia="cs-CZ"/>
        </w:rPr>
        <w:tab/>
      </w:r>
      <w:r w:rsidR="00BC3680" w:rsidRPr="000E632A">
        <w:rPr>
          <w:rFonts w:cs="Arial"/>
          <w:noProof w:val="0"/>
          <w:szCs w:val="22"/>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BC3680" w:rsidRPr="0095352B" w:rsidRDefault="00911AE8" w:rsidP="0095352B">
      <w:pPr>
        <w:tabs>
          <w:tab w:val="num" w:pos="709"/>
        </w:tabs>
        <w:spacing w:before="120"/>
        <w:ind w:left="709" w:hanging="709"/>
        <w:jc w:val="both"/>
        <w:rPr>
          <w:rFonts w:cs="Arial"/>
          <w:noProof w:val="0"/>
          <w:szCs w:val="22"/>
          <w:highlight w:val="green"/>
          <w:lang w:eastAsia="cs-CZ"/>
        </w:rPr>
      </w:pPr>
      <w:r>
        <w:rPr>
          <w:rFonts w:cs="Arial"/>
          <w:noProof w:val="0"/>
          <w:szCs w:val="22"/>
          <w:lang w:eastAsia="cs-CZ"/>
        </w:rPr>
        <w:t>8</w:t>
      </w:r>
      <w:r w:rsidR="00BC3680" w:rsidRPr="000E632A">
        <w:rPr>
          <w:rFonts w:cs="Arial"/>
          <w:noProof w:val="0"/>
          <w:szCs w:val="22"/>
          <w:lang w:eastAsia="cs-CZ"/>
        </w:rPr>
        <w:t>.</w:t>
      </w:r>
      <w:r w:rsidR="009F473C">
        <w:rPr>
          <w:rFonts w:cs="Arial"/>
          <w:noProof w:val="0"/>
          <w:szCs w:val="22"/>
          <w:lang w:eastAsia="cs-CZ"/>
        </w:rPr>
        <w:t>30</w:t>
      </w:r>
      <w:r w:rsidR="000E632A">
        <w:rPr>
          <w:rFonts w:cs="Arial"/>
          <w:noProof w:val="0"/>
          <w:szCs w:val="22"/>
          <w:lang w:eastAsia="cs-CZ"/>
        </w:rPr>
        <w:tab/>
        <w:t>Kontrolné dni zvol</w:t>
      </w:r>
      <w:r w:rsidR="00090A62">
        <w:rPr>
          <w:rFonts w:cs="Arial"/>
          <w:noProof w:val="0"/>
          <w:szCs w:val="22"/>
          <w:lang w:eastAsia="cs-CZ"/>
        </w:rPr>
        <w:t>áva a organizuje objednávateľ</w:t>
      </w:r>
      <w:r w:rsidR="00804274">
        <w:rPr>
          <w:rFonts w:cs="Arial"/>
          <w:noProof w:val="0"/>
          <w:szCs w:val="22"/>
          <w:lang w:eastAsia="cs-CZ"/>
        </w:rPr>
        <w:t xml:space="preserve"> </w:t>
      </w:r>
      <w:r w:rsidR="00804274" w:rsidRPr="00B975E6">
        <w:rPr>
          <w:rFonts w:cs="Arial"/>
          <w:noProof w:val="0"/>
          <w:szCs w:val="22"/>
          <w:lang w:eastAsia="cs-CZ"/>
        </w:rPr>
        <w:t>aj dodávateľ</w:t>
      </w:r>
      <w:r w:rsidR="00090A62" w:rsidRPr="00B975E6">
        <w:rPr>
          <w:rFonts w:cs="Arial"/>
          <w:noProof w:val="0"/>
          <w:szCs w:val="22"/>
          <w:lang w:eastAsia="cs-CZ"/>
        </w:rPr>
        <w:t>. P</w:t>
      </w:r>
      <w:r w:rsidR="000E632A" w:rsidRPr="00B975E6">
        <w:rPr>
          <w:rFonts w:cs="Arial"/>
          <w:noProof w:val="0"/>
          <w:szCs w:val="22"/>
          <w:lang w:eastAsia="cs-CZ"/>
        </w:rPr>
        <w:t>rijaté opatrenia na kontrolných dňoch sa stávajú pokynmi pre realizáciu. Účasť zhotoviteľa, resp. stavbyvedúceho na kontrolných dňoch je povinná.</w:t>
      </w:r>
      <w:r w:rsidR="0095352B" w:rsidRPr="00B975E6">
        <w:rPr>
          <w:rFonts w:cs="Arial"/>
          <w:noProof w:val="0"/>
          <w:szCs w:val="22"/>
          <w:lang w:eastAsia="cs-CZ"/>
        </w:rPr>
        <w:t xml:space="preserve"> </w:t>
      </w:r>
      <w:r w:rsidR="00804274" w:rsidRPr="00B975E6">
        <w:rPr>
          <w:rFonts w:cs="Arial"/>
          <w:noProof w:val="0"/>
          <w:szCs w:val="22"/>
          <w:lang w:eastAsia="cs-CZ"/>
        </w:rPr>
        <w:t>M</w:t>
      </w:r>
      <w:r w:rsidR="0095352B" w:rsidRPr="00B975E6">
        <w:rPr>
          <w:rFonts w:cs="Arial"/>
          <w:noProof w:val="0"/>
          <w:szCs w:val="22"/>
          <w:lang w:eastAsia="cs-CZ"/>
        </w:rPr>
        <w:t xml:space="preserve">inimálne </w:t>
      </w:r>
      <w:r w:rsidR="00804274" w:rsidRPr="00B975E6">
        <w:rPr>
          <w:rFonts w:cs="Arial"/>
          <w:noProof w:val="0"/>
          <w:szCs w:val="22"/>
          <w:lang w:eastAsia="cs-CZ"/>
        </w:rPr>
        <w:t>2</w:t>
      </w:r>
      <w:r w:rsidR="0095352B" w:rsidRPr="00B975E6">
        <w:rPr>
          <w:rFonts w:cs="Arial"/>
          <w:noProof w:val="0"/>
          <w:szCs w:val="22"/>
          <w:lang w:eastAsia="cs-CZ"/>
        </w:rPr>
        <w:t xml:space="preserve"> pracovn</w:t>
      </w:r>
      <w:r w:rsidR="00804274" w:rsidRPr="00B975E6">
        <w:rPr>
          <w:rFonts w:cs="Arial"/>
          <w:noProof w:val="0"/>
          <w:szCs w:val="22"/>
          <w:lang w:eastAsia="cs-CZ"/>
        </w:rPr>
        <w:t>é</w:t>
      </w:r>
      <w:r w:rsidR="0095352B" w:rsidRPr="00B975E6">
        <w:rPr>
          <w:rFonts w:cs="Arial"/>
          <w:noProof w:val="0"/>
          <w:szCs w:val="22"/>
          <w:lang w:eastAsia="cs-CZ"/>
        </w:rPr>
        <w:t xml:space="preserve"> dni vopred </w:t>
      </w:r>
      <w:r w:rsidR="00804274" w:rsidRPr="00B975E6">
        <w:rPr>
          <w:rFonts w:cs="Arial"/>
          <w:noProof w:val="0"/>
          <w:szCs w:val="22"/>
          <w:lang w:eastAsia="cs-CZ"/>
        </w:rPr>
        <w:t xml:space="preserve">sa elektronickou poštou, alebo </w:t>
      </w:r>
      <w:r w:rsidR="0095352B" w:rsidRPr="00B975E6">
        <w:rPr>
          <w:rFonts w:cs="Arial"/>
          <w:noProof w:val="0"/>
          <w:szCs w:val="22"/>
          <w:lang w:eastAsia="cs-CZ"/>
        </w:rPr>
        <w:t>písomne oznámi termín konania kontrolného dňa.</w:t>
      </w:r>
      <w:r w:rsidR="00BC3680" w:rsidRPr="000E632A">
        <w:rPr>
          <w:rFonts w:cs="Arial"/>
          <w:noProof w:val="0"/>
          <w:szCs w:val="22"/>
          <w:lang w:eastAsia="cs-CZ"/>
        </w:rPr>
        <w:tab/>
      </w:r>
    </w:p>
    <w:p w:rsidR="00DB4197" w:rsidRPr="000E632A" w:rsidRDefault="00911AE8" w:rsidP="000E632A">
      <w:pPr>
        <w:tabs>
          <w:tab w:val="num" w:pos="709"/>
        </w:tabs>
        <w:spacing w:before="120"/>
        <w:ind w:left="709" w:hanging="709"/>
        <w:jc w:val="both"/>
        <w:rPr>
          <w:rFonts w:cs="Arial"/>
          <w:noProof w:val="0"/>
          <w:szCs w:val="22"/>
          <w:lang w:eastAsia="cs-CZ"/>
        </w:rPr>
      </w:pPr>
      <w:r>
        <w:rPr>
          <w:rFonts w:cs="Arial"/>
          <w:noProof w:val="0"/>
          <w:szCs w:val="22"/>
          <w:lang w:eastAsia="cs-CZ"/>
        </w:rPr>
        <w:t>8</w:t>
      </w:r>
      <w:r w:rsidR="00DB4197">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1</w:t>
      </w:r>
      <w:r w:rsidR="00DB4197">
        <w:rPr>
          <w:rFonts w:cs="Arial"/>
          <w:noProof w:val="0"/>
          <w:szCs w:val="22"/>
          <w:lang w:eastAsia="cs-CZ"/>
        </w:rPr>
        <w:tab/>
      </w:r>
      <w:r w:rsidR="00DB4197" w:rsidRPr="00B975E6">
        <w:rPr>
          <w:rFonts w:cs="Arial"/>
          <w:noProof w:val="0"/>
          <w:szCs w:val="22"/>
          <w:lang w:eastAsia="cs-CZ"/>
        </w:rPr>
        <w:t>Záznamy v stavebnom denníku, ktoré majú vplyv na rozsah stavebných prác, cenu diela, čas plnenia</w:t>
      </w:r>
      <w:r w:rsidR="0095352B" w:rsidRPr="00B975E6">
        <w:rPr>
          <w:rFonts w:cs="Arial"/>
          <w:noProof w:val="0"/>
          <w:szCs w:val="22"/>
          <w:lang w:eastAsia="cs-CZ"/>
        </w:rPr>
        <w:t xml:space="preserve">, </w:t>
      </w:r>
      <w:r w:rsidR="00DA20CD" w:rsidRPr="00B975E6">
        <w:rPr>
          <w:rFonts w:cs="Arial"/>
          <w:noProof w:val="0"/>
          <w:szCs w:val="22"/>
          <w:lang w:eastAsia="cs-CZ"/>
        </w:rPr>
        <w:t>sankcie, škody, vady, nedorobky a podobne</w:t>
      </w:r>
      <w:r w:rsidR="00DA20CD">
        <w:rPr>
          <w:rFonts w:cs="Arial"/>
          <w:noProof w:val="0"/>
          <w:szCs w:val="22"/>
          <w:lang w:eastAsia="cs-CZ"/>
        </w:rPr>
        <w:t xml:space="preserve"> </w:t>
      </w:r>
      <w:r w:rsidR="0095352B">
        <w:rPr>
          <w:rFonts w:cs="Arial"/>
          <w:noProof w:val="0"/>
          <w:szCs w:val="22"/>
          <w:lang w:eastAsia="cs-CZ"/>
        </w:rPr>
        <w:t xml:space="preserve">budú slúžiť ako podklad pre </w:t>
      </w:r>
      <w:r w:rsidR="0027571C">
        <w:rPr>
          <w:rFonts w:cs="Arial"/>
          <w:noProof w:val="0"/>
          <w:szCs w:val="22"/>
          <w:lang w:eastAsia="cs-CZ"/>
        </w:rPr>
        <w:t>fakturáciu</w:t>
      </w:r>
      <w:r w:rsidR="0095352B">
        <w:rPr>
          <w:rFonts w:cs="Arial"/>
          <w:noProof w:val="0"/>
          <w:szCs w:val="22"/>
          <w:lang w:eastAsia="cs-CZ"/>
        </w:rPr>
        <w:t>.</w:t>
      </w:r>
    </w:p>
    <w:p w:rsidR="00BC3680" w:rsidRPr="00EE2042" w:rsidRDefault="005117B6"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2</w:t>
      </w:r>
      <w:r w:rsidR="00BC3680" w:rsidRPr="00EE2042">
        <w:rPr>
          <w:rFonts w:cs="Arial"/>
          <w:noProof w:val="0"/>
          <w:szCs w:val="22"/>
          <w:lang w:eastAsia="cs-CZ"/>
        </w:rPr>
        <w:tab/>
        <w:t xml:space="preserve">Zhotoviteľ zodpovedá za čistotu a poriadok na stavbe, zaväzuje sa </w:t>
      </w:r>
      <w:r w:rsidR="0095352B" w:rsidRPr="00EE2042">
        <w:rPr>
          <w:rFonts w:cs="Arial"/>
          <w:noProof w:val="0"/>
          <w:szCs w:val="22"/>
          <w:lang w:eastAsia="cs-CZ"/>
        </w:rPr>
        <w:t xml:space="preserve">bezodkladne </w:t>
      </w:r>
      <w:r w:rsidR="00BC3680" w:rsidRPr="00EE2042">
        <w:rPr>
          <w:rFonts w:cs="Arial"/>
          <w:noProof w:val="0"/>
          <w:szCs w:val="22"/>
          <w:lang w:eastAsia="cs-CZ"/>
        </w:rPr>
        <w:t>odstr</w:t>
      </w:r>
      <w:r w:rsidR="0095352B" w:rsidRPr="00EE2042">
        <w:rPr>
          <w:rFonts w:cs="Arial"/>
          <w:noProof w:val="0"/>
          <w:szCs w:val="22"/>
          <w:lang w:eastAsia="cs-CZ"/>
        </w:rPr>
        <w:t>aňovať</w:t>
      </w:r>
      <w:r w:rsidR="00BC3680" w:rsidRPr="00EE2042">
        <w:rPr>
          <w:rFonts w:cs="Arial"/>
          <w:noProof w:val="0"/>
          <w:szCs w:val="22"/>
          <w:lang w:eastAsia="cs-CZ"/>
        </w:rPr>
        <w:t xml:space="preserve"> všetok odpad</w:t>
      </w:r>
      <w:r w:rsidR="0095352B" w:rsidRPr="00EE2042">
        <w:rPr>
          <w:rFonts w:cs="Arial"/>
          <w:noProof w:val="0"/>
          <w:szCs w:val="22"/>
          <w:lang w:eastAsia="cs-CZ"/>
        </w:rPr>
        <w:t xml:space="preserve"> a nečistoty</w:t>
      </w:r>
      <w:r w:rsidR="00BC3680" w:rsidRPr="00EE2042">
        <w:rPr>
          <w:rFonts w:cs="Arial"/>
          <w:noProof w:val="0"/>
          <w:szCs w:val="22"/>
          <w:lang w:eastAsia="cs-CZ"/>
        </w:rPr>
        <w:t xml:space="preserve">, </w:t>
      </w:r>
      <w:r w:rsidR="0095352B" w:rsidRPr="00EE2042">
        <w:rPr>
          <w:rFonts w:cs="Arial"/>
          <w:noProof w:val="0"/>
          <w:szCs w:val="22"/>
          <w:lang w:eastAsia="cs-CZ"/>
        </w:rPr>
        <w:t>ktoré sú</w:t>
      </w:r>
      <w:r w:rsidR="00BC3680" w:rsidRPr="00EE2042">
        <w:rPr>
          <w:rFonts w:cs="Arial"/>
          <w:noProof w:val="0"/>
          <w:szCs w:val="22"/>
          <w:lang w:eastAsia="cs-CZ"/>
        </w:rPr>
        <w:t xml:space="preserve"> výsledkom jeho činnosti.</w:t>
      </w:r>
      <w:r w:rsidR="006A1D2C">
        <w:rPr>
          <w:rFonts w:cs="Arial"/>
          <w:noProof w:val="0"/>
          <w:szCs w:val="22"/>
          <w:lang w:eastAsia="cs-CZ"/>
        </w:rPr>
        <w:t xml:space="preserve"> </w:t>
      </w:r>
      <w:r w:rsidR="00EE2042" w:rsidRPr="00EE2042">
        <w:rPr>
          <w:rFonts w:cs="Arial"/>
          <w:noProof w:val="0"/>
          <w:szCs w:val="22"/>
          <w:lang w:eastAsia="cs-CZ"/>
        </w:rPr>
        <w:t xml:space="preserve">Zhotoviteľ je povinný odstraňovať všetky znečistenia a poškodenia </w:t>
      </w:r>
      <w:r w:rsidR="006A1D2C">
        <w:rPr>
          <w:rFonts w:cs="Arial"/>
          <w:noProof w:val="0"/>
          <w:szCs w:val="22"/>
          <w:lang w:eastAsia="cs-CZ"/>
        </w:rPr>
        <w:t xml:space="preserve">majetku, </w:t>
      </w:r>
      <w:r w:rsidR="00EE2042" w:rsidRPr="00EE2042">
        <w:rPr>
          <w:rFonts w:cs="Arial"/>
          <w:noProof w:val="0"/>
          <w:szCs w:val="22"/>
          <w:lang w:eastAsia="cs-CZ"/>
        </w:rPr>
        <w:t xml:space="preserve">životného prostredia, </w:t>
      </w:r>
      <w:r w:rsidR="006A1D2C">
        <w:rPr>
          <w:rFonts w:cs="Arial"/>
          <w:noProof w:val="0"/>
          <w:szCs w:val="22"/>
          <w:lang w:eastAsia="cs-CZ"/>
        </w:rPr>
        <w:t xml:space="preserve">či </w:t>
      </w:r>
      <w:r w:rsidR="00EE2042" w:rsidRPr="00EE2042">
        <w:rPr>
          <w:rFonts w:cs="Arial"/>
          <w:noProof w:val="0"/>
          <w:szCs w:val="22"/>
          <w:lang w:eastAsia="cs-CZ"/>
        </w:rPr>
        <w:t xml:space="preserve">komunikácií, ku ktorým dôjde jeho činnosťou. </w:t>
      </w:r>
      <w:r w:rsidR="0095352B" w:rsidRPr="00EE2042">
        <w:rPr>
          <w:rFonts w:cs="Arial"/>
          <w:noProof w:val="0"/>
          <w:szCs w:val="22"/>
          <w:lang w:eastAsia="cs-CZ"/>
        </w:rPr>
        <w:t>Na neplnenie uvedených povinností upozorní objednávateľ zhotoviteľa zápisom do stavebného denníka. Zhotoviteľ je povinný vykonať nápravu do 3 pracovných dní od zápisu v stavebnom denníku.</w:t>
      </w:r>
    </w:p>
    <w:p w:rsidR="00BC3680" w:rsidRPr="00EE2042"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3</w:t>
      </w:r>
      <w:r w:rsidR="00BC3680" w:rsidRPr="00EE2042">
        <w:rPr>
          <w:rFonts w:cs="Arial"/>
          <w:noProof w:val="0"/>
          <w:szCs w:val="22"/>
          <w:lang w:eastAsia="cs-CZ"/>
        </w:rPr>
        <w:tab/>
        <w:t>Nebezpečenstvo škody na diele, ako aj na veciach a materiáloch, potrebných na zhotovenie diela, znáša zhotoviteľ až do času protokolárneho prevzatia diela objednávateľom.</w:t>
      </w:r>
    </w:p>
    <w:p w:rsidR="00BC3680" w:rsidRPr="0095352B" w:rsidRDefault="00911AE8" w:rsidP="0095352B">
      <w:pPr>
        <w:tabs>
          <w:tab w:val="num" w:pos="709"/>
        </w:tabs>
        <w:spacing w:before="120"/>
        <w:ind w:left="709" w:hanging="709"/>
        <w:jc w:val="both"/>
        <w:rPr>
          <w:rFonts w:cs="Arial"/>
          <w:noProof w:val="0"/>
          <w:szCs w:val="22"/>
          <w:lang w:eastAsia="cs-CZ"/>
        </w:rPr>
      </w:pPr>
      <w:r>
        <w:rPr>
          <w:rFonts w:cs="Arial"/>
          <w:noProof w:val="0"/>
          <w:szCs w:val="22"/>
          <w:lang w:eastAsia="cs-CZ"/>
        </w:rPr>
        <w:lastRenderedPageBreak/>
        <w:t>8</w:t>
      </w:r>
      <w:r w:rsidR="00BC3680" w:rsidRPr="0095352B">
        <w:rPr>
          <w:rFonts w:cs="Arial"/>
          <w:noProof w:val="0"/>
          <w:szCs w:val="22"/>
          <w:lang w:eastAsia="cs-CZ"/>
        </w:rPr>
        <w:t>.</w:t>
      </w:r>
      <w:r>
        <w:rPr>
          <w:rFonts w:cs="Arial"/>
          <w:noProof w:val="0"/>
          <w:szCs w:val="22"/>
          <w:lang w:eastAsia="cs-CZ"/>
        </w:rPr>
        <w:t>3</w:t>
      </w:r>
      <w:r w:rsidR="009F473C">
        <w:rPr>
          <w:rFonts w:cs="Arial"/>
          <w:noProof w:val="0"/>
          <w:szCs w:val="22"/>
          <w:lang w:eastAsia="cs-CZ"/>
        </w:rPr>
        <w:t>4</w:t>
      </w:r>
      <w:r w:rsidR="00BC3680" w:rsidRPr="0095352B">
        <w:rPr>
          <w:rFonts w:cs="Arial"/>
          <w:noProof w:val="0"/>
          <w:szCs w:val="22"/>
          <w:lang w:eastAsia="cs-CZ"/>
        </w:rPr>
        <w:tab/>
        <w:t>Zhotoviteľ zodpovedá za bezpečnosť práce, ochranu zdravia zamestnancov, bezpečnosť technických zariadení pri stavebných prácach, za dodržiavanie všeobecne záväzných právnych predpisov</w:t>
      </w:r>
      <w:r w:rsidR="006A1D2C">
        <w:rPr>
          <w:rFonts w:cs="Arial"/>
          <w:noProof w:val="0"/>
          <w:szCs w:val="22"/>
          <w:lang w:eastAsia="cs-CZ"/>
        </w:rPr>
        <w:t>, TP</w:t>
      </w:r>
      <w:r w:rsidR="00BC3680" w:rsidRPr="0095352B">
        <w:rPr>
          <w:rFonts w:cs="Arial"/>
          <w:noProof w:val="0"/>
          <w:szCs w:val="22"/>
          <w:lang w:eastAsia="cs-CZ"/>
        </w:rPr>
        <w:t xml:space="preserve"> a STN, týkajúcich sa činností pri vykonávaní diela a ochrany životného prostredia. Pokiaľ porušením tejto povinnosti zhotoviteľa vznikne škoda v</w:t>
      </w:r>
      <w:r w:rsidR="006A1D2C">
        <w:rPr>
          <w:rFonts w:cs="Arial"/>
          <w:noProof w:val="0"/>
          <w:szCs w:val="22"/>
          <w:lang w:eastAsia="cs-CZ"/>
        </w:rPr>
        <w:t> súvislosti s plnením predmetu diela</w:t>
      </w:r>
      <w:r w:rsidR="00BC3680" w:rsidRPr="0095352B">
        <w:rPr>
          <w:rFonts w:cs="Arial"/>
          <w:noProof w:val="0"/>
          <w:szCs w:val="22"/>
          <w:lang w:eastAsia="cs-CZ"/>
        </w:rPr>
        <w:t xml:space="preserve">, náklady spojené s odstránením tejto škody znáša zhotoviteľ. </w:t>
      </w:r>
    </w:p>
    <w:p w:rsidR="00B518E2" w:rsidRPr="00EE2042"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Pr>
          <w:rFonts w:cs="Arial"/>
          <w:noProof w:val="0"/>
          <w:szCs w:val="22"/>
          <w:lang w:eastAsia="cs-CZ"/>
        </w:rPr>
        <w:t>3</w:t>
      </w:r>
      <w:r w:rsidR="009F473C">
        <w:rPr>
          <w:rFonts w:cs="Arial"/>
          <w:noProof w:val="0"/>
          <w:szCs w:val="22"/>
          <w:lang w:eastAsia="cs-CZ"/>
        </w:rPr>
        <w:t>5</w:t>
      </w:r>
      <w:r w:rsidR="00BC3680" w:rsidRPr="00EE2042">
        <w:rPr>
          <w:rFonts w:cs="Arial"/>
          <w:noProof w:val="0"/>
          <w:szCs w:val="22"/>
          <w:lang w:eastAsia="cs-CZ"/>
        </w:rPr>
        <w:tab/>
        <w:t>Zhotoviteľ splní svoju povinnosť vykonať dielo, ktoré je predmetom tejto zmluvy, jeho riadnym dokončením</w:t>
      </w:r>
      <w:r w:rsidR="0079050A">
        <w:rPr>
          <w:rFonts w:cs="Arial"/>
          <w:noProof w:val="0"/>
          <w:szCs w:val="22"/>
          <w:lang w:eastAsia="cs-CZ"/>
        </w:rPr>
        <w:t xml:space="preserve"> </w:t>
      </w:r>
      <w:r w:rsidR="008E71F8">
        <w:rPr>
          <w:rFonts w:cs="Arial"/>
          <w:noProof w:val="0"/>
          <w:szCs w:val="22"/>
          <w:lang w:eastAsia="cs-CZ"/>
        </w:rPr>
        <w:t xml:space="preserve">v stanovenom termíne, </w:t>
      </w:r>
      <w:r w:rsidR="0079050A">
        <w:rPr>
          <w:rFonts w:cs="Arial"/>
          <w:noProof w:val="0"/>
          <w:szCs w:val="22"/>
          <w:lang w:eastAsia="cs-CZ"/>
        </w:rPr>
        <w:t>bez vád a</w:t>
      </w:r>
      <w:r w:rsidR="00FF0842">
        <w:rPr>
          <w:rFonts w:cs="Arial"/>
          <w:noProof w:val="0"/>
          <w:szCs w:val="22"/>
          <w:lang w:eastAsia="cs-CZ"/>
        </w:rPr>
        <w:t> </w:t>
      </w:r>
      <w:r w:rsidR="0079050A">
        <w:rPr>
          <w:rFonts w:cs="Arial"/>
          <w:noProof w:val="0"/>
          <w:szCs w:val="22"/>
          <w:lang w:eastAsia="cs-CZ"/>
        </w:rPr>
        <w:t>nedorobkov</w:t>
      </w:r>
      <w:r w:rsidR="00FF0842">
        <w:rPr>
          <w:rFonts w:cs="Arial"/>
          <w:noProof w:val="0"/>
          <w:szCs w:val="22"/>
          <w:lang w:eastAsia="cs-CZ"/>
        </w:rPr>
        <w:t>, po odstránení alebo vysporiadaní prípadných škôd, vyrovnaním záväzkov voči objednávateľovi (napr. energie, miestne dane a poplatky) a splnení ostatných podmienok zmluvy.</w:t>
      </w:r>
      <w:r w:rsidR="00BC3680" w:rsidRPr="00EE2042">
        <w:rPr>
          <w:rFonts w:cs="Arial"/>
          <w:noProof w:val="0"/>
          <w:szCs w:val="22"/>
          <w:lang w:eastAsia="cs-CZ"/>
        </w:rPr>
        <w:t xml:space="preserve"> Podmienkou odovzdania a prevzatia diela je úspešné vykonanie všetkých skúšok, predpísaných osobitnými predpismi</w:t>
      </w:r>
      <w:r w:rsidR="00BC3016">
        <w:rPr>
          <w:rFonts w:cs="Arial"/>
          <w:noProof w:val="0"/>
          <w:szCs w:val="22"/>
          <w:lang w:eastAsia="cs-CZ"/>
        </w:rPr>
        <w:t xml:space="preserve"> a</w:t>
      </w:r>
      <w:r w:rsidR="00BC3680" w:rsidRPr="00EE2042">
        <w:rPr>
          <w:rFonts w:cs="Arial"/>
          <w:noProof w:val="0"/>
          <w:szCs w:val="22"/>
          <w:lang w:eastAsia="cs-CZ"/>
        </w:rPr>
        <w:t xml:space="preserve"> záväznými normami </w:t>
      </w:r>
      <w:r w:rsidR="00B518E2" w:rsidRPr="00EE2042">
        <w:rPr>
          <w:rFonts w:cs="Arial"/>
          <w:noProof w:val="0"/>
          <w:szCs w:val="22"/>
          <w:lang w:eastAsia="cs-CZ"/>
        </w:rPr>
        <w:t>ako aj odstránenie všetkých prípadných vád a</w:t>
      </w:r>
      <w:r w:rsidR="00A95EF3">
        <w:rPr>
          <w:rFonts w:cs="Arial"/>
          <w:noProof w:val="0"/>
          <w:szCs w:val="22"/>
          <w:lang w:eastAsia="cs-CZ"/>
        </w:rPr>
        <w:t> </w:t>
      </w:r>
      <w:r w:rsidR="00B518E2" w:rsidRPr="00EE2042">
        <w:rPr>
          <w:rFonts w:cs="Arial"/>
          <w:noProof w:val="0"/>
          <w:szCs w:val="22"/>
          <w:lang w:eastAsia="cs-CZ"/>
        </w:rPr>
        <w:t>nedostatkov</w:t>
      </w:r>
      <w:r w:rsidR="00A95EF3">
        <w:rPr>
          <w:rFonts w:cs="Arial"/>
          <w:noProof w:val="0"/>
          <w:szCs w:val="22"/>
          <w:lang w:eastAsia="cs-CZ"/>
        </w:rPr>
        <w:t xml:space="preserve"> alebo spôsobených škôd</w:t>
      </w:r>
      <w:r w:rsidR="00BC3680" w:rsidRPr="00EE2042">
        <w:rPr>
          <w:rFonts w:cs="Arial"/>
          <w:noProof w:val="0"/>
          <w:szCs w:val="22"/>
          <w:lang w:eastAsia="cs-CZ"/>
        </w:rPr>
        <w:t>.</w:t>
      </w:r>
      <w:r w:rsidR="00EE2042" w:rsidRPr="00EE2042">
        <w:rPr>
          <w:rFonts w:cs="Arial"/>
          <w:noProof w:val="0"/>
          <w:szCs w:val="22"/>
          <w:lang w:eastAsia="cs-CZ"/>
        </w:rPr>
        <w:t xml:space="preserve"> Dielo sa bude odovzdávať ako celok.</w:t>
      </w:r>
    </w:p>
    <w:p w:rsidR="00BC3680"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722675">
        <w:rPr>
          <w:rFonts w:cs="Arial"/>
          <w:noProof w:val="0"/>
          <w:szCs w:val="22"/>
          <w:lang w:eastAsia="cs-CZ"/>
        </w:rPr>
        <w:t>.</w:t>
      </w:r>
      <w:r w:rsidR="009F473C">
        <w:rPr>
          <w:rFonts w:cs="Arial"/>
          <w:noProof w:val="0"/>
          <w:szCs w:val="22"/>
          <w:lang w:eastAsia="cs-CZ"/>
        </w:rPr>
        <w:t>36</w:t>
      </w:r>
      <w:r w:rsidR="00BC3680" w:rsidRPr="00722675">
        <w:rPr>
          <w:rFonts w:cs="Arial"/>
          <w:noProof w:val="0"/>
          <w:szCs w:val="22"/>
          <w:lang w:eastAsia="cs-CZ"/>
        </w:rPr>
        <w:tab/>
        <w:t xml:space="preserve">Zhotoviteľ </w:t>
      </w:r>
      <w:r w:rsidR="00EE2042" w:rsidRPr="00722675">
        <w:rPr>
          <w:rFonts w:cs="Arial"/>
          <w:noProof w:val="0"/>
          <w:szCs w:val="22"/>
          <w:lang w:eastAsia="cs-CZ"/>
        </w:rPr>
        <w:t>je povinný pred začatím preberacieho konania písomne oznámiť objednávateľovi pripravenosť diela k odovzdaniu.</w:t>
      </w:r>
      <w:r w:rsidR="00A95EF3">
        <w:rPr>
          <w:rFonts w:cs="Arial"/>
          <w:noProof w:val="0"/>
          <w:szCs w:val="22"/>
          <w:lang w:eastAsia="cs-CZ"/>
        </w:rPr>
        <w:t xml:space="preserve"> </w:t>
      </w:r>
      <w:r w:rsidR="00EE2042" w:rsidRPr="00722675">
        <w:rPr>
          <w:rFonts w:cs="Arial"/>
          <w:noProof w:val="0"/>
          <w:szCs w:val="22"/>
          <w:lang w:eastAsia="cs-CZ"/>
        </w:rPr>
        <w:t xml:space="preserve">Na základe tohto oznámenia dohodne objednávateľ so zhotoviteľom </w:t>
      </w:r>
      <w:r w:rsidR="00722675" w:rsidRPr="00722675">
        <w:rPr>
          <w:rFonts w:cs="Arial"/>
          <w:noProof w:val="0"/>
          <w:szCs w:val="22"/>
          <w:lang w:eastAsia="cs-CZ"/>
        </w:rPr>
        <w:t>časový postup preberacieho konania.</w:t>
      </w:r>
    </w:p>
    <w:p w:rsidR="00BC3680" w:rsidRPr="00E7110B"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37</w:t>
      </w:r>
      <w:r w:rsidR="00BC3680" w:rsidRPr="00E7110B">
        <w:rPr>
          <w:rFonts w:cs="Arial"/>
          <w:noProof w:val="0"/>
          <w:szCs w:val="22"/>
          <w:lang w:eastAsia="cs-CZ"/>
        </w:rPr>
        <w:tab/>
      </w:r>
      <w:r w:rsidR="00A10DD1" w:rsidRPr="00E7110B">
        <w:rPr>
          <w:rFonts w:cs="Arial"/>
          <w:noProof w:val="0"/>
          <w:szCs w:val="22"/>
          <w:lang w:eastAsia="cs-CZ"/>
        </w:rPr>
        <w:t>Zmluvné strany sa dohodli, že p</w:t>
      </w:r>
      <w:r w:rsidR="00BC3680" w:rsidRPr="00E7110B">
        <w:rPr>
          <w:rFonts w:cs="Arial"/>
          <w:noProof w:val="0"/>
          <w:szCs w:val="22"/>
          <w:lang w:eastAsia="cs-CZ"/>
        </w:rPr>
        <w:t xml:space="preserve">re odovzdanie predmetu zmluvy </w:t>
      </w:r>
      <w:r w:rsidR="00E7110B" w:rsidRPr="00E7110B">
        <w:rPr>
          <w:rFonts w:cs="Arial"/>
          <w:noProof w:val="0"/>
          <w:szCs w:val="22"/>
          <w:lang w:eastAsia="cs-CZ"/>
        </w:rPr>
        <w:t>uvedeného v</w:t>
      </w:r>
      <w:r w:rsidR="001B0B3A">
        <w:rPr>
          <w:rFonts w:cs="Arial"/>
          <w:noProof w:val="0"/>
          <w:szCs w:val="22"/>
          <w:lang w:eastAsia="cs-CZ"/>
        </w:rPr>
        <w:t> </w:t>
      </w:r>
      <w:r w:rsidR="00E7110B" w:rsidRPr="00E7110B">
        <w:rPr>
          <w:rFonts w:cs="Arial"/>
          <w:noProof w:val="0"/>
          <w:szCs w:val="22"/>
          <w:lang w:eastAsia="cs-CZ"/>
        </w:rPr>
        <w:t>čl</w:t>
      </w:r>
      <w:r w:rsidR="001B0B3A">
        <w:rPr>
          <w:rFonts w:cs="Arial"/>
          <w:noProof w:val="0"/>
          <w:szCs w:val="22"/>
          <w:lang w:eastAsia="cs-CZ"/>
        </w:rPr>
        <w:t>.</w:t>
      </w:r>
      <w:r w:rsidR="00E7110B" w:rsidRPr="00E7110B">
        <w:rPr>
          <w:rFonts w:cs="Arial"/>
          <w:noProof w:val="0"/>
          <w:szCs w:val="22"/>
          <w:lang w:eastAsia="cs-CZ"/>
        </w:rPr>
        <w:t xml:space="preserve"> I</w:t>
      </w:r>
      <w:r>
        <w:rPr>
          <w:rFonts w:cs="Arial"/>
          <w:noProof w:val="0"/>
          <w:szCs w:val="22"/>
          <w:lang w:eastAsia="cs-CZ"/>
        </w:rPr>
        <w:t>I</w:t>
      </w:r>
      <w:r w:rsidR="00E7110B" w:rsidRPr="00E7110B">
        <w:rPr>
          <w:rFonts w:cs="Arial"/>
          <w:noProof w:val="0"/>
          <w:szCs w:val="22"/>
          <w:lang w:eastAsia="cs-CZ"/>
        </w:rPr>
        <w:t xml:space="preserve">I. bod </w:t>
      </w:r>
      <w:r>
        <w:rPr>
          <w:rFonts w:cs="Arial"/>
          <w:noProof w:val="0"/>
          <w:szCs w:val="22"/>
          <w:lang w:eastAsia="cs-CZ"/>
        </w:rPr>
        <w:t>3</w:t>
      </w:r>
      <w:r w:rsidR="00E7110B" w:rsidRPr="00E7110B">
        <w:rPr>
          <w:rFonts w:cs="Arial"/>
          <w:noProof w:val="0"/>
          <w:szCs w:val="22"/>
          <w:lang w:eastAsia="cs-CZ"/>
        </w:rPr>
        <w:t xml:space="preserve">.1 tejto zmluvy </w:t>
      </w:r>
      <w:r w:rsidR="00BC3680" w:rsidRPr="00E7110B">
        <w:rPr>
          <w:rFonts w:cs="Arial"/>
          <w:noProof w:val="0"/>
          <w:szCs w:val="22"/>
          <w:lang w:eastAsia="cs-CZ"/>
        </w:rPr>
        <w:t xml:space="preserve">platí: </w:t>
      </w:r>
    </w:p>
    <w:p w:rsidR="00BC3680" w:rsidRPr="008724D7" w:rsidRDefault="00BC3680" w:rsidP="00A10DD1">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 xml:space="preserve">zmluvné strany vyhotovia protokol o odovzdaní a prevzatí predmetu zmluvy podpísaný </w:t>
      </w:r>
      <w:r w:rsidR="0079050A" w:rsidRPr="008724D7">
        <w:rPr>
          <w:rFonts w:cs="Arial"/>
          <w:noProof w:val="0"/>
          <w:color w:val="000000"/>
          <w:sz w:val="20"/>
          <w:szCs w:val="22"/>
          <w:lang w:eastAsia="cs-CZ"/>
        </w:rPr>
        <w:t xml:space="preserve">oprávnenými osobami (štatutármi) ako aj </w:t>
      </w:r>
      <w:r w:rsidRPr="008724D7">
        <w:rPr>
          <w:rFonts w:cs="Arial"/>
          <w:noProof w:val="0"/>
          <w:color w:val="000000"/>
          <w:sz w:val="20"/>
          <w:szCs w:val="22"/>
          <w:lang w:eastAsia="cs-CZ"/>
        </w:rPr>
        <w:t>osobami oprávnenými konať vo veciach technických. Protokol bude obsahovať najmä základné údaje dokončeného diela, súpis zistených drobných vád a nedorobkov (ak sa takéto vyskytnú), dohodu o opatreniach a lehotách na ich odstránenie, prípadne dohodu o iných pr</w:t>
      </w:r>
      <w:r w:rsidR="00E7110B" w:rsidRPr="008724D7">
        <w:rPr>
          <w:rFonts w:cs="Arial"/>
          <w:noProof w:val="0"/>
          <w:color w:val="000000"/>
          <w:sz w:val="20"/>
          <w:szCs w:val="22"/>
          <w:lang w:eastAsia="cs-CZ"/>
        </w:rPr>
        <w:t>ávach zo zodpovednosti za vady. Nedorobk</w:t>
      </w:r>
      <w:r w:rsidR="00D85AAA">
        <w:rPr>
          <w:rFonts w:cs="Arial"/>
          <w:noProof w:val="0"/>
          <w:color w:val="000000"/>
          <w:sz w:val="20"/>
          <w:szCs w:val="22"/>
          <w:lang w:eastAsia="cs-CZ"/>
        </w:rPr>
        <w:t>om sa rozumie nedokončené dielo, alebo dielo ktoré má zistené nedostatky či vady.</w:t>
      </w:r>
    </w:p>
    <w:p w:rsidR="00BC3680" w:rsidRPr="00BC3016" w:rsidRDefault="00BC3680" w:rsidP="00BC3016">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ak objednávateľ odmietne podpísať protokol o odovzdaní a prevzatí predmetu zmluvy, spíšu zmluvné strany zápis, v ktorom uvedú svo</w:t>
      </w:r>
      <w:r w:rsidR="0027571C" w:rsidRPr="008724D7">
        <w:rPr>
          <w:rFonts w:cs="Arial"/>
          <w:noProof w:val="0"/>
          <w:color w:val="000000"/>
          <w:sz w:val="20"/>
          <w:szCs w:val="22"/>
          <w:lang w:eastAsia="cs-CZ"/>
        </w:rPr>
        <w:t>je stanoviská a ich odôvodnenie</w:t>
      </w:r>
      <w:r w:rsidR="00D318F2">
        <w:rPr>
          <w:rFonts w:cs="Arial"/>
          <w:noProof w:val="0"/>
          <w:color w:val="000000"/>
          <w:sz w:val="20"/>
          <w:szCs w:val="22"/>
          <w:lang w:eastAsia="cs-CZ"/>
        </w:rPr>
        <w:t>.</w:t>
      </w:r>
    </w:p>
    <w:p w:rsidR="00A10DD1" w:rsidRPr="00993A32" w:rsidRDefault="00911AE8" w:rsidP="00993A3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722675">
        <w:rPr>
          <w:rFonts w:cs="Arial"/>
          <w:noProof w:val="0"/>
          <w:szCs w:val="22"/>
          <w:lang w:eastAsia="cs-CZ"/>
        </w:rPr>
        <w:t>.</w:t>
      </w:r>
      <w:r w:rsidR="009F473C">
        <w:rPr>
          <w:rFonts w:cs="Arial"/>
          <w:noProof w:val="0"/>
          <w:szCs w:val="22"/>
          <w:lang w:eastAsia="cs-CZ"/>
        </w:rPr>
        <w:t>38</w:t>
      </w:r>
      <w:r w:rsidR="00BC3680" w:rsidRPr="00722675">
        <w:rPr>
          <w:rFonts w:cs="Arial"/>
          <w:noProof w:val="0"/>
          <w:szCs w:val="22"/>
          <w:lang w:eastAsia="cs-CZ"/>
        </w:rPr>
        <w:tab/>
        <w:t xml:space="preserve">Zhotoviteľ je povinný </w:t>
      </w:r>
      <w:r w:rsidR="00722675" w:rsidRPr="00B975E6">
        <w:rPr>
          <w:rFonts w:cs="Arial"/>
          <w:noProof w:val="0"/>
          <w:szCs w:val="22"/>
          <w:lang w:eastAsia="cs-CZ"/>
        </w:rPr>
        <w:t xml:space="preserve">pred začatím </w:t>
      </w:r>
      <w:r w:rsidR="00A10DD1" w:rsidRPr="00B975E6">
        <w:rPr>
          <w:rFonts w:cs="Arial"/>
          <w:noProof w:val="0"/>
          <w:szCs w:val="22"/>
          <w:lang w:eastAsia="cs-CZ"/>
        </w:rPr>
        <w:t xml:space="preserve">preberania diela </w:t>
      </w:r>
      <w:r w:rsidR="00BC3680" w:rsidRPr="00B975E6">
        <w:rPr>
          <w:rFonts w:cs="Arial"/>
          <w:noProof w:val="0"/>
          <w:szCs w:val="22"/>
          <w:lang w:eastAsia="cs-CZ"/>
        </w:rPr>
        <w:t xml:space="preserve">odovzdať objednávateľovi v 2 vyhotoveniach: </w:t>
      </w:r>
    </w:p>
    <w:p w:rsidR="00BC3680" w:rsidRPr="00B975E6" w:rsidRDefault="00BC3680"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zápisnice a osvedčenia o vykonaných skúškach použitých materiálov,</w:t>
      </w:r>
    </w:p>
    <w:p w:rsidR="00FF0842" w:rsidRPr="00B975E6" w:rsidRDefault="00FF0842"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certifikáty, doklady o zhode, atesty a inú povinnú dokumentáciu k použitým materiálom,</w:t>
      </w:r>
    </w:p>
    <w:p w:rsidR="00A10DD1" w:rsidRPr="00B975E6" w:rsidRDefault="00A10DD1"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potvrdenia o likvidácií odpadov</w:t>
      </w:r>
      <w:r w:rsidR="00BD654B" w:rsidRPr="00B975E6">
        <w:rPr>
          <w:rFonts w:cs="Arial"/>
          <w:noProof w:val="0"/>
          <w:sz w:val="20"/>
          <w:szCs w:val="22"/>
          <w:lang w:eastAsia="cs-CZ"/>
        </w:rPr>
        <w:t>.</w:t>
      </w:r>
    </w:p>
    <w:p w:rsidR="00DA20CD" w:rsidRDefault="00D85AAA"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s</w:t>
      </w:r>
      <w:r w:rsidR="00DA20CD" w:rsidRPr="00B975E6">
        <w:rPr>
          <w:rFonts w:cs="Arial"/>
          <w:noProof w:val="0"/>
          <w:sz w:val="20"/>
          <w:szCs w:val="22"/>
          <w:lang w:eastAsia="cs-CZ"/>
        </w:rPr>
        <w:t>úpis skutočne vykonaných prác a zabudovaných materiálov s ich mernou jednotkou</w:t>
      </w:r>
    </w:p>
    <w:p w:rsidR="00D85AAA" w:rsidRDefault="00D85AAA"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geodetické zameranie diela v grafickej aj digitálnej forme</w:t>
      </w:r>
    </w:p>
    <w:p w:rsidR="008419BF" w:rsidRPr="00B975E6" w:rsidRDefault="008419BF"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fotodokumentácia diela a postupov prác</w:t>
      </w:r>
    </w:p>
    <w:p w:rsidR="00A10DD1" w:rsidRPr="00722675" w:rsidRDefault="00A10DD1" w:rsidP="00A10DD1">
      <w:pPr>
        <w:autoSpaceDE w:val="0"/>
        <w:autoSpaceDN w:val="0"/>
        <w:spacing w:before="120"/>
        <w:ind w:left="709"/>
        <w:jc w:val="both"/>
        <w:rPr>
          <w:rFonts w:cs="Arial"/>
          <w:noProof w:val="0"/>
          <w:szCs w:val="22"/>
          <w:lang w:eastAsia="cs-CZ"/>
        </w:rPr>
      </w:pPr>
      <w:r>
        <w:rPr>
          <w:rFonts w:cs="Arial"/>
          <w:noProof w:val="0"/>
          <w:szCs w:val="22"/>
          <w:lang w:eastAsia="cs-CZ"/>
        </w:rPr>
        <w:t>Bez týchto náležitostí objednávateľ k preberaciemu konaniu nepristúpi</w:t>
      </w:r>
      <w:r w:rsidR="00715F67">
        <w:rPr>
          <w:rFonts w:cs="Arial"/>
          <w:noProof w:val="0"/>
          <w:szCs w:val="22"/>
          <w:lang w:eastAsia="cs-CZ"/>
        </w:rPr>
        <w:t xml:space="preserve"> a zhotoviteľ dielo nemôže odovzdať.</w:t>
      </w:r>
    </w:p>
    <w:p w:rsidR="00BC3680" w:rsidRPr="00E7110B"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39</w:t>
      </w:r>
      <w:r w:rsidR="00BC3680" w:rsidRPr="00E7110B">
        <w:rPr>
          <w:rFonts w:cs="Arial"/>
          <w:noProof w:val="0"/>
          <w:szCs w:val="22"/>
          <w:lang w:eastAsia="cs-CZ"/>
        </w:rPr>
        <w:tab/>
        <w:t>Na odovzdávacom - preberacom konaní sa preverí, či je záväzok zhotoviteľa splnený tak, ako je stanovené v predmete zmluvy, prevedie sa fyzická kontrola vykonaného diela</w:t>
      </w:r>
      <w:r w:rsidR="009F473C">
        <w:rPr>
          <w:rFonts w:cs="Arial"/>
          <w:noProof w:val="0"/>
          <w:szCs w:val="22"/>
          <w:lang w:eastAsia="cs-CZ"/>
        </w:rPr>
        <w:t>.</w:t>
      </w:r>
    </w:p>
    <w:p w:rsidR="00BC3680" w:rsidRPr="0046395F"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40</w:t>
      </w:r>
      <w:r w:rsidR="00BC3680" w:rsidRPr="00E7110B">
        <w:rPr>
          <w:rFonts w:cs="Arial"/>
          <w:noProof w:val="0"/>
          <w:szCs w:val="22"/>
          <w:lang w:eastAsia="cs-CZ"/>
        </w:rPr>
        <w:tab/>
        <w:t xml:space="preserve">Zhotoviteľ je povinný po odovzdaní diela usporiadať stroje, zariadenia a zvyšný materiál na stavenisku tak, aby dielo mohlo byť riadne užívané, pričom stavenisko je povinný vypratať </w:t>
      </w:r>
      <w:r w:rsidR="00715F67">
        <w:rPr>
          <w:rFonts w:cs="Arial"/>
          <w:noProof w:val="0"/>
          <w:szCs w:val="22"/>
          <w:lang w:eastAsia="cs-CZ"/>
        </w:rPr>
        <w:t xml:space="preserve">a upratať </w:t>
      </w:r>
      <w:r w:rsidR="00D85AAA">
        <w:rPr>
          <w:rFonts w:cs="Arial"/>
          <w:noProof w:val="0"/>
          <w:szCs w:val="22"/>
          <w:lang w:eastAsia="cs-CZ"/>
        </w:rPr>
        <w:t xml:space="preserve">ku dňu </w:t>
      </w:r>
      <w:r w:rsidR="00BC3680" w:rsidRPr="00E7110B">
        <w:rPr>
          <w:rFonts w:cs="Arial"/>
          <w:noProof w:val="0"/>
          <w:szCs w:val="22"/>
          <w:lang w:eastAsia="cs-CZ"/>
        </w:rPr>
        <w:t>odovzdania a prevzatia diela.</w:t>
      </w:r>
    </w:p>
    <w:p w:rsidR="0030231E" w:rsidRPr="00FC2F64" w:rsidRDefault="0030231E" w:rsidP="00BC3680">
      <w:pPr>
        <w:spacing w:before="120"/>
        <w:ind w:left="480" w:hanging="480"/>
        <w:jc w:val="both"/>
        <w:rPr>
          <w:rFonts w:cs="Arial"/>
          <w:noProof w:val="0"/>
          <w:szCs w:val="22"/>
          <w:lang w:eastAsia="cs-CZ"/>
        </w:rPr>
      </w:pPr>
    </w:p>
    <w:p w:rsidR="00BC3680" w:rsidRPr="0046395F" w:rsidRDefault="00BC3680" w:rsidP="00BC3680">
      <w:pPr>
        <w:tabs>
          <w:tab w:val="num" w:pos="705"/>
        </w:tabs>
        <w:autoSpaceDE w:val="0"/>
        <w:autoSpaceDN w:val="0"/>
        <w:spacing w:before="120"/>
        <w:jc w:val="center"/>
        <w:rPr>
          <w:rFonts w:cs="Arial"/>
          <w:b/>
          <w:noProof w:val="0"/>
          <w:szCs w:val="22"/>
          <w:lang w:eastAsia="cs-CZ"/>
        </w:rPr>
      </w:pPr>
      <w:r w:rsidRPr="0046395F">
        <w:rPr>
          <w:rFonts w:cs="Arial"/>
          <w:b/>
          <w:noProof w:val="0"/>
          <w:szCs w:val="22"/>
          <w:lang w:eastAsia="cs-CZ"/>
        </w:rPr>
        <w:t>Článok I</w:t>
      </w:r>
      <w:r w:rsidR="00911AE8">
        <w:rPr>
          <w:rFonts w:cs="Arial"/>
          <w:b/>
          <w:noProof w:val="0"/>
          <w:szCs w:val="22"/>
          <w:lang w:eastAsia="cs-CZ"/>
        </w:rPr>
        <w:t>X</w:t>
      </w:r>
      <w:r w:rsidR="00A769BC">
        <w:rPr>
          <w:rFonts w:cs="Arial"/>
          <w:b/>
          <w:noProof w:val="0"/>
          <w:szCs w:val="22"/>
          <w:lang w:eastAsia="cs-CZ"/>
        </w:rPr>
        <w:t>.</w:t>
      </w:r>
    </w:p>
    <w:p w:rsidR="00BC3680" w:rsidRDefault="00BC3680" w:rsidP="00807BD8">
      <w:pPr>
        <w:autoSpaceDE w:val="0"/>
        <w:autoSpaceDN w:val="0"/>
        <w:spacing w:before="120"/>
        <w:jc w:val="center"/>
        <w:rPr>
          <w:rFonts w:cs="Arial"/>
          <w:b/>
          <w:noProof w:val="0"/>
          <w:szCs w:val="22"/>
          <w:lang w:eastAsia="cs-CZ"/>
        </w:rPr>
      </w:pPr>
      <w:r w:rsidRPr="0046395F">
        <w:rPr>
          <w:rFonts w:cs="Arial"/>
          <w:b/>
          <w:noProof w:val="0"/>
          <w:szCs w:val="22"/>
          <w:lang w:eastAsia="cs-CZ"/>
        </w:rPr>
        <w:t xml:space="preserve">Platobné </w:t>
      </w:r>
      <w:r w:rsidRPr="00807BD8">
        <w:rPr>
          <w:rFonts w:cs="Arial"/>
          <w:b/>
          <w:bCs/>
          <w:noProof w:val="0"/>
          <w:szCs w:val="22"/>
          <w:lang w:eastAsia="cs-CZ"/>
        </w:rPr>
        <w:t>podmienky</w:t>
      </w:r>
    </w:p>
    <w:p w:rsidR="00395577" w:rsidRPr="00DC09FD" w:rsidRDefault="00911AE8" w:rsidP="00807BD8">
      <w:pPr>
        <w:spacing w:before="120"/>
        <w:ind w:left="709" w:hanging="709"/>
        <w:jc w:val="both"/>
        <w:rPr>
          <w:szCs w:val="22"/>
        </w:rPr>
      </w:pPr>
      <w:r>
        <w:rPr>
          <w:rFonts w:cs="Arial"/>
          <w:noProof w:val="0"/>
          <w:color w:val="000000"/>
          <w:szCs w:val="22"/>
          <w:lang w:eastAsia="cs-CZ"/>
        </w:rPr>
        <w:t>9</w:t>
      </w:r>
      <w:r w:rsidR="00BC3680" w:rsidRPr="0046395F">
        <w:rPr>
          <w:rFonts w:cs="Arial"/>
          <w:noProof w:val="0"/>
          <w:color w:val="000000"/>
          <w:szCs w:val="22"/>
          <w:lang w:eastAsia="cs-CZ"/>
        </w:rPr>
        <w:t>.1</w:t>
      </w:r>
      <w:r w:rsidR="00B73972">
        <w:rPr>
          <w:sz w:val="14"/>
          <w:szCs w:val="14"/>
        </w:rPr>
        <w:tab/>
      </w:r>
      <w:r w:rsidR="00B73972">
        <w:rPr>
          <w:szCs w:val="22"/>
        </w:rPr>
        <w:t xml:space="preserve">Cena </w:t>
      </w:r>
      <w:r w:rsidR="00B73972" w:rsidRPr="00807BD8">
        <w:rPr>
          <w:rFonts w:cs="Arial"/>
          <w:noProof w:val="0"/>
          <w:szCs w:val="22"/>
          <w:lang w:eastAsia="cs-CZ"/>
        </w:rPr>
        <w:t>za</w:t>
      </w:r>
      <w:r w:rsidR="00B73972">
        <w:rPr>
          <w:szCs w:val="22"/>
        </w:rPr>
        <w:t xml:space="preserve"> </w:t>
      </w:r>
      <w:r>
        <w:rPr>
          <w:szCs w:val="22"/>
        </w:rPr>
        <w:t xml:space="preserve">zhotovenie diela uvedená v čl. </w:t>
      </w:r>
      <w:r w:rsidR="00B73972">
        <w:rPr>
          <w:szCs w:val="22"/>
        </w:rPr>
        <w:t xml:space="preserve">V. bod </w:t>
      </w:r>
      <w:r>
        <w:rPr>
          <w:szCs w:val="22"/>
        </w:rPr>
        <w:t>5</w:t>
      </w:r>
      <w:r w:rsidR="00B73972">
        <w:rPr>
          <w:szCs w:val="22"/>
        </w:rPr>
        <w:t xml:space="preserve">.1 </w:t>
      </w:r>
      <w:r w:rsidR="00E509BB">
        <w:rPr>
          <w:szCs w:val="22"/>
        </w:rPr>
        <w:t xml:space="preserve">a násl. </w:t>
      </w:r>
      <w:r w:rsidR="00395577">
        <w:rPr>
          <w:szCs w:val="22"/>
        </w:rPr>
        <w:t xml:space="preserve">tejto zmluvy </w:t>
      </w:r>
      <w:r w:rsidR="00B73972">
        <w:rPr>
          <w:szCs w:val="22"/>
        </w:rPr>
        <w:t xml:space="preserve">bude hradená na </w:t>
      </w:r>
      <w:r w:rsidR="00B73972" w:rsidRPr="00DC09FD">
        <w:rPr>
          <w:szCs w:val="22"/>
        </w:rPr>
        <w:t>základe odsúhlasených skutočne vykonaných prác následovne:</w:t>
      </w:r>
    </w:p>
    <w:p w:rsidR="009F473C" w:rsidRPr="00DC09FD" w:rsidRDefault="009F473C" w:rsidP="00833FF8">
      <w:pPr>
        <w:pStyle w:val="Odsekzoznamu"/>
        <w:numPr>
          <w:ilvl w:val="0"/>
          <w:numId w:val="38"/>
        </w:numPr>
        <w:spacing w:after="200"/>
        <w:jc w:val="both"/>
        <w:rPr>
          <w:sz w:val="22"/>
          <w:szCs w:val="22"/>
        </w:rPr>
      </w:pPr>
      <w:r w:rsidRPr="00DC09FD">
        <w:rPr>
          <w:sz w:val="22"/>
        </w:rPr>
        <w:t>faktúr</w:t>
      </w:r>
      <w:r w:rsidRPr="00DC09FD">
        <w:rPr>
          <w:sz w:val="22"/>
          <w:szCs w:val="22"/>
        </w:rPr>
        <w:t xml:space="preserve">ou vo výške </w:t>
      </w:r>
      <w:r w:rsidR="00D774E5" w:rsidRPr="00DC09FD">
        <w:rPr>
          <w:sz w:val="22"/>
          <w:szCs w:val="22"/>
        </w:rPr>
        <w:t>10</w:t>
      </w:r>
      <w:r w:rsidR="00022EE9" w:rsidRPr="00DC09FD">
        <w:rPr>
          <w:sz w:val="22"/>
          <w:szCs w:val="22"/>
        </w:rPr>
        <w:t>0</w:t>
      </w:r>
      <w:r w:rsidRPr="00DC09FD">
        <w:rPr>
          <w:sz w:val="22"/>
          <w:szCs w:val="22"/>
        </w:rPr>
        <w:t xml:space="preserve"> % z celkovej ceny diela vrátane DPH po odovzdávacom - preberacom </w:t>
      </w:r>
      <w:r w:rsidRPr="00DC09FD">
        <w:rPr>
          <w:sz w:val="22"/>
        </w:rPr>
        <w:t>konan</w:t>
      </w:r>
      <w:r w:rsidR="00EE56DE">
        <w:rPr>
          <w:sz w:val="22"/>
        </w:rPr>
        <w:t>.</w:t>
      </w:r>
    </w:p>
    <w:p w:rsidR="009F473C" w:rsidRPr="00DC09FD" w:rsidRDefault="009F473C" w:rsidP="009F473C">
      <w:pPr>
        <w:pStyle w:val="Odsekzoznamu"/>
        <w:numPr>
          <w:ilvl w:val="0"/>
          <w:numId w:val="38"/>
        </w:numPr>
        <w:spacing w:after="200"/>
        <w:jc w:val="both"/>
      </w:pPr>
      <w:r w:rsidRPr="00DC09FD">
        <w:rPr>
          <w:sz w:val="22"/>
          <w:szCs w:val="22"/>
        </w:rPr>
        <w:t>iným spôsobom, na základe písomnej dohody zmluvných strán.</w:t>
      </w:r>
    </w:p>
    <w:p w:rsidR="00395577" w:rsidRDefault="00395577" w:rsidP="00807BD8">
      <w:pPr>
        <w:spacing w:before="120"/>
        <w:ind w:left="709"/>
        <w:jc w:val="both"/>
      </w:pPr>
      <w:r w:rsidRPr="00807BD8">
        <w:rPr>
          <w:szCs w:val="22"/>
        </w:rPr>
        <w:lastRenderedPageBreak/>
        <w:t>Faktúry</w:t>
      </w:r>
      <w:r>
        <w:t xml:space="preserve"> zhotoviteľ vystavi a doručí na adresu objednávateľa uvedenú v</w:t>
      </w:r>
      <w:r>
        <w:rPr>
          <w:szCs w:val="22"/>
        </w:rPr>
        <w:t>čl. I. bod 1.1 tejto zmluvy</w:t>
      </w:r>
      <w:r>
        <w:t>.</w:t>
      </w:r>
    </w:p>
    <w:p w:rsidR="00BC3680" w:rsidRPr="00CC4A4B" w:rsidRDefault="00911AE8" w:rsidP="00807BD8">
      <w:pPr>
        <w:spacing w:before="120"/>
        <w:ind w:left="709" w:hanging="709"/>
        <w:jc w:val="both"/>
        <w:rPr>
          <w:szCs w:val="22"/>
        </w:rPr>
      </w:pPr>
      <w:r>
        <w:t>9</w:t>
      </w:r>
      <w:r w:rsidR="00E3339C">
        <w:t>.2</w:t>
      </w:r>
      <w:r w:rsidR="00E3339C">
        <w:tab/>
      </w:r>
      <w:r w:rsidR="00E3339C" w:rsidRPr="00E3339C">
        <w:rPr>
          <w:szCs w:val="22"/>
        </w:rPr>
        <w:t>Vykonané</w:t>
      </w:r>
      <w:r w:rsidR="00E3339C">
        <w:t xml:space="preserve"> práce podľa čl. I</w:t>
      </w:r>
      <w:r>
        <w:t>I</w:t>
      </w:r>
      <w:r w:rsidR="00E3339C">
        <w:t xml:space="preserve">I. bod </w:t>
      </w:r>
      <w:r>
        <w:t>3</w:t>
      </w:r>
      <w:r w:rsidR="00E3339C">
        <w:t>.1 tejto zmluvy bude zhotoviteľ fakt</w:t>
      </w:r>
      <w:r w:rsidR="00995078">
        <w:t>u</w:t>
      </w:r>
      <w:r w:rsidR="00E3339C">
        <w:t xml:space="preserve">rovať </w:t>
      </w:r>
      <w:r w:rsidR="00E509BB">
        <w:t xml:space="preserve">po odovzdaní diela v stanovenom termíne bez vád a nedorobkov </w:t>
      </w:r>
      <w:r w:rsidR="00E3339C">
        <w:t>na základe súpisu vykonaných prác odsúhlaseného a potvrdeného objednávateľ</w:t>
      </w:r>
      <w:r w:rsidR="00022EE9">
        <w:t>om</w:t>
      </w:r>
      <w:r w:rsidR="00E3339C">
        <w:t xml:space="preserve">, v ktorom je potrebné presne dodržať terminológiu podľa </w:t>
      </w:r>
      <w:r w:rsidR="00A34C1E">
        <w:t>ponukového rozpočtu</w:t>
      </w:r>
      <w:r w:rsidR="00E3339C">
        <w:t xml:space="preserve"> (názov stavby, označenie </w:t>
      </w:r>
      <w:r w:rsidR="00A34C1E">
        <w:t>a názov položky, atď</w:t>
      </w:r>
      <w:r w:rsidR="00E3339C">
        <w:t>). Zhotoviteľ je povinný predložiť súpis vykonaných prác na odsúhlasenie objednávateľ</w:t>
      </w:r>
      <w:r w:rsidR="009F473C">
        <w:t>ovi</w:t>
      </w:r>
      <w:r w:rsidR="00E3339C">
        <w:t xml:space="preserve"> najneskôr 10 pracovných dní pred požiadavkou na ich odsúhlasenie.</w:t>
      </w:r>
      <w:r w:rsidR="00E35A90">
        <w:t xml:space="preserve"> </w:t>
      </w:r>
      <w:r w:rsidR="00022EE9">
        <w:t>Objednávateľ</w:t>
      </w:r>
      <w:r w:rsidR="00E35A90">
        <w:t xml:space="preserve"> je povinný potvrdiť súpis vykonaných prác najneskôr do 10 pracovných dní od jeho obdržania. V prípade, ak súpis vykonaných prác obsahuje chyby, objednávateľ ho s presným definovaním chýb resp. nedostatkov vráti zhotoviteľovi na prepracovanie.</w:t>
      </w:r>
      <w:r w:rsidR="00715F67">
        <w:t xml:space="preserve"> </w:t>
      </w:r>
      <w:r w:rsidR="00E35A90">
        <w:rPr>
          <w:szCs w:val="22"/>
        </w:rPr>
        <w:t>Ak objednávate</w:t>
      </w:r>
      <w:r w:rsidR="00022EE9">
        <w:rPr>
          <w:szCs w:val="22"/>
        </w:rPr>
        <w:t>ľ</w:t>
      </w:r>
      <w:r w:rsidR="00E35A90">
        <w:rPr>
          <w:szCs w:val="22"/>
        </w:rPr>
        <w:t xml:space="preserve"> do 1</w:t>
      </w:r>
      <w:r w:rsidR="008419BF">
        <w:rPr>
          <w:szCs w:val="22"/>
        </w:rPr>
        <w:t>0</w:t>
      </w:r>
      <w:r w:rsidR="00E35A90">
        <w:rPr>
          <w:szCs w:val="22"/>
        </w:rPr>
        <w:t xml:space="preserve"> pracovných dní od obdržania súpisu vykonaných prác neoznámi zhotoviteľovi pripomienky, má sa za to, že s predloženým </w:t>
      </w:r>
      <w:r w:rsidR="00CC4A4B">
        <w:rPr>
          <w:szCs w:val="22"/>
        </w:rPr>
        <w:t>s</w:t>
      </w:r>
      <w:r w:rsidR="00E35A90">
        <w:rPr>
          <w:szCs w:val="22"/>
        </w:rPr>
        <w:t>úpisom vykonaných prác súhlasí.</w:t>
      </w:r>
      <w:r w:rsidR="00CC4A4B">
        <w:rPr>
          <w:szCs w:val="22"/>
        </w:rPr>
        <w:t xml:space="preserve"> Na základe odsúhlaseného a potvrdeného súpisu vykonaných prác môže zhotoviteľ vystaviť faktúru.</w:t>
      </w:r>
    </w:p>
    <w:p w:rsidR="00CB40BF" w:rsidRDefault="00911AE8" w:rsidP="00807BD8">
      <w:pPr>
        <w:spacing w:before="120"/>
        <w:ind w:left="709" w:hanging="709"/>
        <w:jc w:val="both"/>
        <w:rPr>
          <w:rFonts w:cs="Arial"/>
          <w:noProof w:val="0"/>
          <w:szCs w:val="22"/>
          <w:lang w:eastAsia="cs-CZ"/>
        </w:rPr>
      </w:pPr>
      <w:r>
        <w:rPr>
          <w:rFonts w:cs="Arial"/>
          <w:noProof w:val="0"/>
          <w:szCs w:val="22"/>
          <w:lang w:eastAsia="cs-CZ"/>
        </w:rPr>
        <w:t>9</w:t>
      </w:r>
      <w:r w:rsidR="00BC3680" w:rsidRPr="0046395F">
        <w:rPr>
          <w:rFonts w:cs="Arial"/>
          <w:noProof w:val="0"/>
          <w:szCs w:val="22"/>
          <w:lang w:eastAsia="cs-CZ"/>
        </w:rPr>
        <w:t xml:space="preserve">.3 </w:t>
      </w:r>
      <w:r w:rsidR="00CC4A4B">
        <w:rPr>
          <w:rFonts w:cs="Arial"/>
          <w:noProof w:val="0"/>
          <w:szCs w:val="22"/>
          <w:lang w:eastAsia="cs-CZ"/>
        </w:rPr>
        <w:tab/>
      </w:r>
      <w:r w:rsidR="00CC4A4B" w:rsidRPr="00807BD8">
        <w:rPr>
          <w:szCs w:val="22"/>
        </w:rPr>
        <w:t>Faktúra</w:t>
      </w:r>
      <w:r w:rsidR="00CC4A4B">
        <w:rPr>
          <w:rFonts w:cs="Arial"/>
          <w:noProof w:val="0"/>
          <w:szCs w:val="22"/>
          <w:lang w:eastAsia="cs-CZ"/>
        </w:rPr>
        <w:t xml:space="preserve"> aj so všetkými prílohami bude zhotoviteľom predložená objednávateľovi v originálnych vyhotoveniach v počte </w:t>
      </w:r>
      <w:r w:rsidR="005F317F">
        <w:rPr>
          <w:rFonts w:cs="Arial"/>
          <w:noProof w:val="0"/>
          <w:szCs w:val="22"/>
          <w:lang w:eastAsia="cs-CZ"/>
        </w:rPr>
        <w:t>2</w:t>
      </w:r>
      <w:r w:rsidR="00CC4A4B">
        <w:rPr>
          <w:rFonts w:cs="Arial"/>
          <w:noProof w:val="0"/>
          <w:szCs w:val="22"/>
          <w:lang w:eastAsia="cs-CZ"/>
        </w:rPr>
        <w:t xml:space="preserve"> ks</w:t>
      </w:r>
      <w:r w:rsidR="00BC3680" w:rsidRPr="0046395F">
        <w:rPr>
          <w:rFonts w:cs="Arial"/>
          <w:noProof w:val="0"/>
          <w:szCs w:val="22"/>
          <w:lang w:eastAsia="cs-CZ"/>
        </w:rPr>
        <w:t xml:space="preserve">. </w:t>
      </w:r>
      <w:r w:rsidR="00CC4A4B">
        <w:rPr>
          <w:rFonts w:cs="Arial"/>
          <w:noProof w:val="0"/>
          <w:szCs w:val="22"/>
          <w:lang w:eastAsia="cs-CZ"/>
        </w:rPr>
        <w:t>Neoddeliteľnou prílohou k vystavenej faktúre je CD nosič, na ktorom je podrobná fotodokumentácia preukazujúca zrealizovanie všetkých fakturovaných prác, dodávok a</w:t>
      </w:r>
      <w:r w:rsidR="00CB40BF">
        <w:rPr>
          <w:rFonts w:cs="Arial"/>
          <w:noProof w:val="0"/>
          <w:szCs w:val="22"/>
          <w:lang w:eastAsia="cs-CZ"/>
        </w:rPr>
        <w:t> materiálov, ktoré sú v súlade s položkami schváleného rozpočtu</w:t>
      </w:r>
      <w:r w:rsidR="00CA0C65">
        <w:rPr>
          <w:rFonts w:cs="Arial"/>
          <w:noProof w:val="0"/>
          <w:szCs w:val="22"/>
          <w:lang w:eastAsia="cs-CZ"/>
        </w:rPr>
        <w:t>, predovšetkým tých ktoré budú zabudované</w:t>
      </w:r>
      <w:r w:rsidR="00CB40BF">
        <w:rPr>
          <w:rFonts w:cs="Arial"/>
          <w:noProof w:val="0"/>
          <w:szCs w:val="22"/>
          <w:lang w:eastAsia="cs-CZ"/>
        </w:rPr>
        <w:t>. Z fotodokumentácie musí byť zrejmé:</w:t>
      </w:r>
    </w:p>
    <w:p w:rsidR="00CB40BF" w:rsidRPr="008724D7" w:rsidRDefault="00CB40BF" w:rsidP="00CB40BF">
      <w:pPr>
        <w:pStyle w:val="Odsekzoznamu"/>
        <w:numPr>
          <w:ilvl w:val="0"/>
          <w:numId w:val="39"/>
        </w:numPr>
        <w:spacing w:after="200"/>
        <w:ind w:left="1134"/>
        <w:jc w:val="both"/>
        <w:rPr>
          <w:rFonts w:cs="Arial"/>
          <w:noProof w:val="0"/>
          <w:szCs w:val="22"/>
          <w:lang w:eastAsia="cs-CZ"/>
        </w:rPr>
      </w:pPr>
      <w:r w:rsidRPr="008724D7">
        <w:rPr>
          <w:rFonts w:cs="Arial"/>
          <w:noProof w:val="0"/>
          <w:szCs w:val="22"/>
          <w:lang w:eastAsia="cs-CZ"/>
        </w:rPr>
        <w:t>typ výrobkov alebo materiálov,</w:t>
      </w:r>
    </w:p>
    <w:p w:rsidR="00CB40BF" w:rsidRPr="008724D7" w:rsidRDefault="00CB40BF" w:rsidP="00CB40BF">
      <w:pPr>
        <w:pStyle w:val="Odsekzoznamu"/>
        <w:numPr>
          <w:ilvl w:val="0"/>
          <w:numId w:val="39"/>
        </w:numPr>
        <w:spacing w:after="200"/>
        <w:ind w:left="1134"/>
        <w:jc w:val="both"/>
        <w:rPr>
          <w:rFonts w:cs="Arial"/>
          <w:noProof w:val="0"/>
          <w:szCs w:val="22"/>
          <w:lang w:eastAsia="cs-CZ"/>
        </w:rPr>
      </w:pPr>
      <w:r w:rsidRPr="008724D7">
        <w:rPr>
          <w:rFonts w:cs="Arial"/>
          <w:noProof w:val="0"/>
          <w:szCs w:val="22"/>
          <w:lang w:eastAsia="cs-CZ"/>
        </w:rPr>
        <w:t>ak ide o zabudované materiály, tak jeho spôsob a zabudovanie do diela.</w:t>
      </w:r>
    </w:p>
    <w:p w:rsidR="00BC3680" w:rsidRDefault="00911AE8" w:rsidP="00807BD8">
      <w:pPr>
        <w:spacing w:before="120"/>
        <w:ind w:left="709" w:hanging="709"/>
        <w:jc w:val="both"/>
        <w:rPr>
          <w:rFonts w:cs="Arial"/>
          <w:noProof w:val="0"/>
          <w:szCs w:val="22"/>
          <w:lang w:eastAsia="cs-CZ"/>
        </w:rPr>
      </w:pPr>
      <w:r>
        <w:rPr>
          <w:rFonts w:cs="Arial"/>
          <w:noProof w:val="0"/>
          <w:szCs w:val="22"/>
          <w:lang w:eastAsia="cs-CZ"/>
        </w:rPr>
        <w:t>9</w:t>
      </w:r>
      <w:r w:rsidR="00CB40BF">
        <w:rPr>
          <w:rFonts w:cs="Arial"/>
          <w:noProof w:val="0"/>
          <w:szCs w:val="22"/>
          <w:lang w:eastAsia="cs-CZ"/>
        </w:rPr>
        <w:t>.4</w:t>
      </w:r>
      <w:r w:rsidR="00CB40BF">
        <w:rPr>
          <w:rFonts w:cs="Arial"/>
          <w:noProof w:val="0"/>
          <w:szCs w:val="22"/>
          <w:lang w:eastAsia="cs-CZ"/>
        </w:rPr>
        <w:tab/>
      </w:r>
      <w:r w:rsidR="00BC3680" w:rsidRPr="00807BD8">
        <w:rPr>
          <w:szCs w:val="22"/>
        </w:rPr>
        <w:t>Faktúra</w:t>
      </w:r>
      <w:r w:rsidR="00BC3680">
        <w:rPr>
          <w:rFonts w:cs="Arial"/>
          <w:noProof w:val="0"/>
          <w:szCs w:val="22"/>
          <w:lang w:eastAsia="cs-CZ"/>
        </w:rPr>
        <w:t xml:space="preserve"> vystavená zhotoviteľom musí</w:t>
      </w:r>
      <w:r w:rsidR="00BC3680" w:rsidRPr="0046395F">
        <w:rPr>
          <w:rFonts w:cs="Arial"/>
          <w:noProof w:val="0"/>
          <w:szCs w:val="22"/>
          <w:lang w:eastAsia="cs-CZ"/>
        </w:rPr>
        <w:t xml:space="preserve"> obsahovať všetky náležitosti daňového dokladu</w:t>
      </w:r>
      <w:r w:rsidR="002E7465">
        <w:rPr>
          <w:rFonts w:cs="Arial"/>
          <w:noProof w:val="0"/>
          <w:szCs w:val="22"/>
          <w:lang w:eastAsia="cs-CZ"/>
        </w:rPr>
        <w:t xml:space="preserve"> </w:t>
      </w:r>
      <w:r w:rsidR="00A769BC" w:rsidRPr="0046395F">
        <w:rPr>
          <w:rFonts w:cs="Arial"/>
          <w:noProof w:val="0"/>
          <w:szCs w:val="22"/>
          <w:lang w:eastAsia="cs-CZ"/>
        </w:rPr>
        <w:t>v súlade s platnou právnou úpravou SR</w:t>
      </w:r>
      <w:r w:rsidR="00A769BC">
        <w:rPr>
          <w:rFonts w:cs="Arial"/>
          <w:noProof w:val="0"/>
          <w:szCs w:val="22"/>
          <w:lang w:eastAsia="cs-CZ"/>
        </w:rPr>
        <w:t xml:space="preserve">, požadované prílohy </w:t>
      </w:r>
      <w:r w:rsidR="00A769BC" w:rsidRPr="00911AE8">
        <w:rPr>
          <w:rFonts w:cs="Arial"/>
          <w:noProof w:val="0"/>
          <w:szCs w:val="22"/>
          <w:lang w:eastAsia="cs-CZ"/>
        </w:rPr>
        <w:t>podľa</w:t>
      </w:r>
      <w:r w:rsidR="001111F2" w:rsidRPr="00911AE8">
        <w:rPr>
          <w:rFonts w:cs="Arial"/>
          <w:noProof w:val="0"/>
          <w:szCs w:val="22"/>
          <w:lang w:eastAsia="cs-CZ"/>
        </w:rPr>
        <w:t xml:space="preserve"> </w:t>
      </w:r>
      <w:r w:rsidR="001B0B3A" w:rsidRPr="00911AE8">
        <w:rPr>
          <w:rFonts w:cs="Arial"/>
          <w:noProof w:val="0"/>
          <w:szCs w:val="22"/>
          <w:lang w:eastAsia="cs-CZ"/>
        </w:rPr>
        <w:t>čl. VI</w:t>
      </w:r>
      <w:r w:rsidRPr="00911AE8">
        <w:rPr>
          <w:rFonts w:cs="Arial"/>
          <w:noProof w:val="0"/>
          <w:szCs w:val="22"/>
          <w:lang w:eastAsia="cs-CZ"/>
        </w:rPr>
        <w:t>I</w:t>
      </w:r>
      <w:r w:rsidR="001B0B3A" w:rsidRPr="00911AE8">
        <w:rPr>
          <w:rFonts w:cs="Arial"/>
          <w:noProof w:val="0"/>
          <w:szCs w:val="22"/>
          <w:lang w:eastAsia="cs-CZ"/>
        </w:rPr>
        <w:t xml:space="preserve">I. </w:t>
      </w:r>
      <w:r w:rsidR="001111F2" w:rsidRPr="00022EE9">
        <w:rPr>
          <w:rFonts w:cs="Arial"/>
          <w:noProof w:val="0"/>
          <w:szCs w:val="22"/>
          <w:lang w:eastAsia="cs-CZ"/>
        </w:rPr>
        <w:t>bod</w:t>
      </w:r>
      <w:r w:rsidR="001111F2" w:rsidRPr="00022EE9">
        <w:rPr>
          <w:rFonts w:cs="Arial"/>
          <w:noProof w:val="0"/>
          <w:color w:val="FF0000"/>
          <w:szCs w:val="22"/>
          <w:lang w:eastAsia="cs-CZ"/>
        </w:rPr>
        <w:t xml:space="preserve"> </w:t>
      </w:r>
      <w:r w:rsidRPr="00022EE9">
        <w:rPr>
          <w:rFonts w:cs="Arial"/>
          <w:noProof w:val="0"/>
          <w:szCs w:val="22"/>
          <w:lang w:eastAsia="cs-CZ"/>
        </w:rPr>
        <w:t>8</w:t>
      </w:r>
      <w:r w:rsidR="00022EE9" w:rsidRPr="00022EE9">
        <w:rPr>
          <w:rFonts w:cs="Arial"/>
          <w:noProof w:val="0"/>
          <w:szCs w:val="22"/>
          <w:lang w:eastAsia="cs-CZ"/>
        </w:rPr>
        <w:t>.</w:t>
      </w:r>
      <w:r w:rsidR="00022EE9">
        <w:rPr>
          <w:rFonts w:cs="Arial"/>
          <w:noProof w:val="0"/>
          <w:szCs w:val="22"/>
          <w:lang w:eastAsia="cs-CZ"/>
        </w:rPr>
        <w:t>38</w:t>
      </w:r>
      <w:r w:rsidR="001B0B3A">
        <w:rPr>
          <w:rFonts w:cs="Arial"/>
          <w:noProof w:val="0"/>
          <w:szCs w:val="22"/>
          <w:lang w:eastAsia="cs-CZ"/>
        </w:rPr>
        <w:t xml:space="preserve"> a</w:t>
      </w:r>
      <w:r w:rsidR="001111F2">
        <w:rPr>
          <w:rFonts w:cs="Arial"/>
          <w:noProof w:val="0"/>
          <w:szCs w:val="22"/>
          <w:lang w:eastAsia="cs-CZ"/>
        </w:rPr>
        <w:t xml:space="preserve"> </w:t>
      </w:r>
      <w:r w:rsidR="001B0B3A">
        <w:rPr>
          <w:rFonts w:cs="Arial"/>
          <w:noProof w:val="0"/>
          <w:szCs w:val="22"/>
          <w:lang w:eastAsia="cs-CZ"/>
        </w:rPr>
        <w:t xml:space="preserve">čl. </w:t>
      </w:r>
      <w:r>
        <w:rPr>
          <w:rFonts w:cs="Arial"/>
          <w:noProof w:val="0"/>
          <w:szCs w:val="22"/>
          <w:lang w:eastAsia="cs-CZ"/>
        </w:rPr>
        <w:t>IX</w:t>
      </w:r>
      <w:r w:rsidR="001B0B3A">
        <w:rPr>
          <w:rFonts w:cs="Arial"/>
          <w:noProof w:val="0"/>
          <w:szCs w:val="22"/>
          <w:lang w:eastAsia="cs-CZ"/>
        </w:rPr>
        <w:t xml:space="preserve"> bod </w:t>
      </w:r>
      <w:r>
        <w:rPr>
          <w:rFonts w:cs="Arial"/>
          <w:noProof w:val="0"/>
          <w:szCs w:val="22"/>
          <w:lang w:eastAsia="cs-CZ"/>
        </w:rPr>
        <w:t>9</w:t>
      </w:r>
      <w:r w:rsidR="00A769BC">
        <w:rPr>
          <w:rFonts w:cs="Arial"/>
          <w:noProof w:val="0"/>
          <w:szCs w:val="22"/>
          <w:lang w:eastAsia="cs-CZ"/>
        </w:rPr>
        <w:t>.2 a</w:t>
      </w:r>
      <w:r w:rsidR="001B0B3A">
        <w:rPr>
          <w:rFonts w:cs="Arial"/>
          <w:noProof w:val="0"/>
          <w:szCs w:val="22"/>
          <w:lang w:eastAsia="cs-CZ"/>
        </w:rPr>
        <w:t xml:space="preserve"> bod </w:t>
      </w:r>
      <w:r>
        <w:rPr>
          <w:rFonts w:cs="Arial"/>
          <w:noProof w:val="0"/>
          <w:szCs w:val="22"/>
          <w:lang w:eastAsia="cs-CZ"/>
        </w:rPr>
        <w:t>9</w:t>
      </w:r>
      <w:r w:rsidR="00A769BC">
        <w:rPr>
          <w:rFonts w:cs="Arial"/>
          <w:noProof w:val="0"/>
          <w:szCs w:val="22"/>
          <w:lang w:eastAsia="cs-CZ"/>
        </w:rPr>
        <w:t>.3 tejto zmluvy</w:t>
      </w:r>
      <w:r w:rsidR="00BC3680" w:rsidRPr="0046395F">
        <w:rPr>
          <w:rFonts w:cs="Arial"/>
          <w:noProof w:val="0"/>
          <w:szCs w:val="22"/>
          <w:lang w:eastAsia="cs-CZ"/>
        </w:rPr>
        <w:t xml:space="preserve">. </w:t>
      </w:r>
      <w:r w:rsidR="00A769BC">
        <w:rPr>
          <w:rFonts w:cs="Arial"/>
          <w:noProof w:val="0"/>
          <w:szCs w:val="22"/>
          <w:lang w:eastAsia="cs-CZ"/>
        </w:rPr>
        <w:t>Objednávateľ</w:t>
      </w:r>
      <w:r w:rsidR="002E7465">
        <w:rPr>
          <w:rFonts w:cs="Arial"/>
          <w:noProof w:val="0"/>
          <w:szCs w:val="22"/>
          <w:lang w:eastAsia="cs-CZ"/>
        </w:rPr>
        <w:t xml:space="preserve"> </w:t>
      </w:r>
      <w:r w:rsidR="00A769BC">
        <w:rPr>
          <w:rFonts w:cs="Arial"/>
          <w:noProof w:val="0"/>
          <w:szCs w:val="22"/>
          <w:lang w:eastAsia="cs-CZ"/>
        </w:rPr>
        <w:t>vykoná odsúhlasenie faktúry, resp. ju vráti na prepracovanie alebo doplnenie zhotoviteľovi s pripomienkami brániacimi v úhrade faktúry</w:t>
      </w:r>
      <w:r w:rsidR="00CA0C65">
        <w:rPr>
          <w:rFonts w:cs="Arial"/>
          <w:noProof w:val="0"/>
          <w:szCs w:val="22"/>
          <w:lang w:eastAsia="cs-CZ"/>
        </w:rPr>
        <w:t>.</w:t>
      </w:r>
      <w:r w:rsidR="00BC3680" w:rsidRPr="0046395F">
        <w:rPr>
          <w:rFonts w:cs="Arial"/>
          <w:noProof w:val="0"/>
          <w:szCs w:val="22"/>
          <w:lang w:eastAsia="cs-CZ"/>
        </w:rPr>
        <w:t xml:space="preserve"> V takomto prípade sa preruší lehota splatnosti a nová lehota splatnosti pre objednávateľa začne plynúť </w:t>
      </w:r>
      <w:r w:rsidR="00A769BC">
        <w:rPr>
          <w:rFonts w:cs="Arial"/>
          <w:noProof w:val="0"/>
          <w:szCs w:val="22"/>
          <w:lang w:eastAsia="cs-CZ"/>
        </w:rPr>
        <w:t>dňom doručenia</w:t>
      </w:r>
      <w:r w:rsidR="002E7465">
        <w:rPr>
          <w:rFonts w:cs="Arial"/>
          <w:noProof w:val="0"/>
          <w:szCs w:val="22"/>
          <w:lang w:eastAsia="cs-CZ"/>
        </w:rPr>
        <w:t xml:space="preserve"> </w:t>
      </w:r>
      <w:r w:rsidR="00A769BC">
        <w:rPr>
          <w:rFonts w:cs="Arial"/>
          <w:noProof w:val="0"/>
          <w:szCs w:val="22"/>
          <w:lang w:eastAsia="cs-CZ"/>
        </w:rPr>
        <w:t>opravenej alebo doplnenej faktúry objednávateľovi</w:t>
      </w:r>
      <w:r w:rsidR="00BC3680" w:rsidRPr="0046395F">
        <w:rPr>
          <w:rFonts w:cs="Arial"/>
          <w:noProof w:val="0"/>
          <w:szCs w:val="22"/>
          <w:lang w:eastAsia="cs-CZ"/>
        </w:rPr>
        <w:t>.</w:t>
      </w:r>
    </w:p>
    <w:p w:rsidR="00A24A7F" w:rsidRDefault="00911AE8" w:rsidP="00807BD8">
      <w:pPr>
        <w:spacing w:before="120"/>
        <w:ind w:left="709" w:hanging="709"/>
        <w:jc w:val="both"/>
        <w:rPr>
          <w:rFonts w:cs="Arial"/>
          <w:noProof w:val="0"/>
          <w:szCs w:val="22"/>
          <w:lang w:eastAsia="cs-CZ"/>
        </w:rPr>
      </w:pPr>
      <w:r>
        <w:rPr>
          <w:rFonts w:cs="Arial"/>
          <w:noProof w:val="0"/>
          <w:szCs w:val="22"/>
          <w:lang w:eastAsia="cs-CZ"/>
        </w:rPr>
        <w:t>9</w:t>
      </w:r>
      <w:r w:rsidR="00A24A7F">
        <w:rPr>
          <w:rFonts w:cs="Arial"/>
          <w:noProof w:val="0"/>
          <w:szCs w:val="22"/>
          <w:lang w:eastAsia="cs-CZ"/>
        </w:rPr>
        <w:t>.5</w:t>
      </w:r>
      <w:r w:rsidR="00A24A7F">
        <w:rPr>
          <w:rFonts w:cs="Arial"/>
          <w:noProof w:val="0"/>
          <w:szCs w:val="22"/>
          <w:lang w:eastAsia="cs-CZ"/>
        </w:rPr>
        <w:tab/>
      </w:r>
      <w:r w:rsidR="008618CB">
        <w:rPr>
          <w:rFonts w:cs="Arial"/>
          <w:noProof w:val="0"/>
          <w:szCs w:val="22"/>
          <w:lang w:eastAsia="cs-CZ"/>
        </w:rPr>
        <w:t xml:space="preserve">Ak zhotoviteľ </w:t>
      </w:r>
      <w:r w:rsidR="00724BBB">
        <w:rPr>
          <w:rFonts w:cs="Arial"/>
          <w:noProof w:val="0"/>
          <w:szCs w:val="22"/>
          <w:lang w:eastAsia="cs-CZ"/>
        </w:rPr>
        <w:t xml:space="preserve">podá faktúru za </w:t>
      </w:r>
      <w:r w:rsidR="00724BBB" w:rsidRPr="00B975E6">
        <w:rPr>
          <w:szCs w:val="22"/>
        </w:rPr>
        <w:t>vykonané</w:t>
      </w:r>
      <w:r w:rsidR="00724BBB" w:rsidRPr="00B975E6">
        <w:t xml:space="preserve"> </w:t>
      </w:r>
      <w:r w:rsidR="00DA20CD" w:rsidRPr="00B975E6">
        <w:t>dielo</w:t>
      </w:r>
      <w:r w:rsidR="00724BBB">
        <w:t xml:space="preserve"> podľa čl. III. bod 3.1 tejto zmlu</w:t>
      </w:r>
      <w:r w:rsidR="00724BBB">
        <w:rPr>
          <w:rFonts w:cs="Arial"/>
          <w:noProof w:val="0"/>
          <w:szCs w:val="22"/>
          <w:lang w:eastAsia="cs-CZ"/>
        </w:rPr>
        <w:t xml:space="preserve">vy  pred odstránením všetkých vád a nedorobkov, objednávateľ si </w:t>
      </w:r>
      <w:r w:rsidR="00A24A7F">
        <w:rPr>
          <w:rFonts w:cs="Arial"/>
          <w:noProof w:val="0"/>
          <w:szCs w:val="22"/>
          <w:lang w:eastAsia="cs-CZ"/>
        </w:rPr>
        <w:t xml:space="preserve">vyhradzuje právo </w:t>
      </w:r>
      <w:r w:rsidR="00CA0C65">
        <w:rPr>
          <w:rFonts w:cs="Arial"/>
          <w:noProof w:val="0"/>
          <w:szCs w:val="22"/>
          <w:lang w:eastAsia="cs-CZ"/>
        </w:rPr>
        <w:t xml:space="preserve">faktúru do doby </w:t>
      </w:r>
      <w:r w:rsidR="00CA0C65" w:rsidRPr="008618CB">
        <w:rPr>
          <w:rFonts w:cs="Arial"/>
          <w:noProof w:val="0"/>
          <w:szCs w:val="22"/>
          <w:lang w:eastAsia="cs-CZ"/>
        </w:rPr>
        <w:t xml:space="preserve">odstránenia všetkých vád a nedorobkov neuhradiť. </w:t>
      </w:r>
      <w:r w:rsidR="002E7465" w:rsidRPr="008618CB">
        <w:rPr>
          <w:rFonts w:cs="Arial"/>
          <w:noProof w:val="0"/>
          <w:szCs w:val="22"/>
          <w:lang w:eastAsia="cs-CZ"/>
        </w:rPr>
        <w:t>Zistené vady,</w:t>
      </w:r>
      <w:r w:rsidR="00A24A7F" w:rsidRPr="008618CB">
        <w:rPr>
          <w:rFonts w:cs="Arial"/>
          <w:noProof w:val="0"/>
          <w:szCs w:val="22"/>
          <w:lang w:eastAsia="cs-CZ"/>
        </w:rPr>
        <w:t> nedorobky</w:t>
      </w:r>
      <w:r w:rsidR="002E7465" w:rsidRPr="008618CB">
        <w:rPr>
          <w:rFonts w:cs="Arial"/>
          <w:noProof w:val="0"/>
          <w:szCs w:val="22"/>
          <w:lang w:eastAsia="cs-CZ"/>
        </w:rPr>
        <w:t xml:space="preserve"> a škody</w:t>
      </w:r>
      <w:r w:rsidR="00A24A7F" w:rsidRPr="008618CB">
        <w:rPr>
          <w:rFonts w:cs="Arial"/>
          <w:noProof w:val="0"/>
          <w:szCs w:val="22"/>
          <w:lang w:eastAsia="cs-CZ"/>
        </w:rPr>
        <w:t xml:space="preserve"> je zhotoviteľ povinný odstrániť na vlastn</w:t>
      </w:r>
      <w:r w:rsidR="008618CB" w:rsidRPr="008618CB">
        <w:rPr>
          <w:rFonts w:cs="Arial"/>
          <w:noProof w:val="0"/>
          <w:szCs w:val="22"/>
          <w:lang w:eastAsia="cs-CZ"/>
        </w:rPr>
        <w:t>é náklady v dohodnutej lehote</w:t>
      </w:r>
      <w:r w:rsidR="00A24A7F" w:rsidRPr="008618CB">
        <w:rPr>
          <w:rFonts w:cs="Arial"/>
          <w:noProof w:val="0"/>
          <w:szCs w:val="22"/>
          <w:lang w:eastAsia="cs-CZ"/>
        </w:rPr>
        <w:t>.</w:t>
      </w:r>
      <w:r w:rsidR="002E7465" w:rsidRPr="008618CB">
        <w:rPr>
          <w:rFonts w:cs="Arial"/>
          <w:noProof w:val="0"/>
          <w:szCs w:val="22"/>
          <w:lang w:eastAsia="cs-CZ"/>
        </w:rPr>
        <w:t xml:space="preserve"> Ak tak nevykoná v stanovenom term</w:t>
      </w:r>
      <w:r w:rsidR="00CA0C65" w:rsidRPr="008618CB">
        <w:rPr>
          <w:rFonts w:cs="Arial"/>
          <w:noProof w:val="0"/>
          <w:szCs w:val="22"/>
          <w:lang w:eastAsia="cs-CZ"/>
        </w:rPr>
        <w:t xml:space="preserve">íne, je objednávateľ oprávnený </w:t>
      </w:r>
      <w:r w:rsidR="00D11DDB">
        <w:rPr>
          <w:rFonts w:cs="Arial"/>
          <w:noProof w:val="0"/>
          <w:szCs w:val="22"/>
          <w:lang w:eastAsia="cs-CZ"/>
        </w:rPr>
        <w:t>zadržanú čiastku podľa čl. XI. bod. 9.1 písm. a</w:t>
      </w:r>
      <w:r w:rsidR="00CA0C65" w:rsidRPr="008618CB">
        <w:rPr>
          <w:rFonts w:cs="Arial"/>
          <w:noProof w:val="0"/>
          <w:szCs w:val="22"/>
          <w:lang w:eastAsia="cs-CZ"/>
        </w:rPr>
        <w:t>) tejto zmluvy</w:t>
      </w:r>
      <w:r w:rsidR="002E7465" w:rsidRPr="008618CB">
        <w:rPr>
          <w:rFonts w:cs="Arial"/>
          <w:noProof w:val="0"/>
          <w:szCs w:val="22"/>
          <w:lang w:eastAsia="cs-CZ"/>
        </w:rPr>
        <w:t xml:space="preserve"> použiť na úhradu odstránenia vád, nedorobkov, alebo škôd prostredníctvom iného subjektu ako je zhotoviteľ diela</w:t>
      </w:r>
      <w:r w:rsidR="00CA0C65" w:rsidRPr="008618CB">
        <w:rPr>
          <w:rFonts w:cs="Arial"/>
          <w:noProof w:val="0"/>
          <w:szCs w:val="22"/>
          <w:lang w:eastAsia="cs-CZ"/>
        </w:rPr>
        <w:t xml:space="preserve"> a to aj v prípade takýchto zistení, ktoré sa objavili po prevzatí diela objednávateľom</w:t>
      </w:r>
      <w:r w:rsidR="002F186F">
        <w:rPr>
          <w:rFonts w:cs="Arial"/>
          <w:noProof w:val="0"/>
          <w:szCs w:val="22"/>
          <w:lang w:eastAsia="cs-CZ"/>
        </w:rPr>
        <w:t xml:space="preserve"> alebo použiť postup podľa čl. VII. tejto zmluvy</w:t>
      </w:r>
      <w:r w:rsidR="002E7465" w:rsidRPr="008618CB">
        <w:rPr>
          <w:rFonts w:cs="Arial"/>
          <w:noProof w:val="0"/>
          <w:szCs w:val="22"/>
          <w:lang w:eastAsia="cs-CZ"/>
        </w:rPr>
        <w:t>.</w:t>
      </w:r>
    </w:p>
    <w:p w:rsidR="00867569" w:rsidRPr="008618CB" w:rsidRDefault="00911AE8" w:rsidP="00807BD8">
      <w:pPr>
        <w:spacing w:before="120"/>
        <w:ind w:left="709" w:hanging="709"/>
        <w:jc w:val="both"/>
        <w:rPr>
          <w:rFonts w:cs="Arial"/>
          <w:noProof w:val="0"/>
          <w:color w:val="000000" w:themeColor="text1"/>
          <w:szCs w:val="22"/>
          <w:lang w:eastAsia="cs-CZ"/>
        </w:rPr>
      </w:pPr>
      <w:r w:rsidRPr="00DC09FD">
        <w:rPr>
          <w:rFonts w:cs="Arial"/>
          <w:noProof w:val="0"/>
          <w:szCs w:val="22"/>
          <w:lang w:eastAsia="cs-CZ"/>
        </w:rPr>
        <w:t>9</w:t>
      </w:r>
      <w:r w:rsidR="00867569" w:rsidRPr="00DC09FD">
        <w:rPr>
          <w:rFonts w:cs="Arial"/>
          <w:noProof w:val="0"/>
          <w:szCs w:val="22"/>
          <w:lang w:eastAsia="cs-CZ"/>
        </w:rPr>
        <w:t>.6</w:t>
      </w:r>
      <w:r w:rsidR="00867569" w:rsidRPr="00DC09FD">
        <w:rPr>
          <w:rFonts w:cs="Arial"/>
          <w:noProof w:val="0"/>
          <w:szCs w:val="22"/>
          <w:lang w:eastAsia="cs-CZ"/>
        </w:rPr>
        <w:tab/>
        <w:t xml:space="preserve">Úhrada konečnej faktúry celého diela je podmienená </w:t>
      </w:r>
      <w:r w:rsidR="00655B68" w:rsidRPr="00DC09FD">
        <w:rPr>
          <w:rFonts w:cs="Arial"/>
          <w:noProof w:val="0"/>
          <w:szCs w:val="22"/>
          <w:lang w:eastAsia="cs-CZ"/>
        </w:rPr>
        <w:t>riadnym vykonaním celého diela</w:t>
      </w:r>
      <w:r w:rsidR="002E7465" w:rsidRPr="00DC09FD">
        <w:rPr>
          <w:rFonts w:cs="Arial"/>
          <w:noProof w:val="0"/>
          <w:szCs w:val="22"/>
          <w:lang w:eastAsia="cs-CZ"/>
        </w:rPr>
        <w:t>,</w:t>
      </w:r>
      <w:r w:rsidR="00E509BB" w:rsidRPr="00DC09FD">
        <w:rPr>
          <w:rFonts w:cs="Arial"/>
          <w:noProof w:val="0"/>
          <w:szCs w:val="22"/>
          <w:lang w:eastAsia="cs-CZ"/>
        </w:rPr>
        <w:t xml:space="preserve"> </w:t>
      </w:r>
      <w:r w:rsidR="00C03A56" w:rsidRPr="00DC09FD">
        <w:rPr>
          <w:rFonts w:cs="Arial"/>
          <w:noProof w:val="0"/>
          <w:szCs w:val="22"/>
          <w:lang w:eastAsia="cs-CZ"/>
        </w:rPr>
        <w:t>v stanovenom termíne</w:t>
      </w:r>
      <w:r w:rsidR="000A6BF9" w:rsidRPr="00DC09FD">
        <w:rPr>
          <w:rFonts w:cs="Arial"/>
          <w:noProof w:val="0"/>
          <w:szCs w:val="22"/>
          <w:lang w:eastAsia="cs-CZ"/>
        </w:rPr>
        <w:t>, bez vád a nedorobkov</w:t>
      </w:r>
      <w:r w:rsidR="002E7465" w:rsidRPr="00DC09FD">
        <w:rPr>
          <w:rFonts w:cs="Arial"/>
          <w:noProof w:val="0"/>
          <w:szCs w:val="22"/>
          <w:lang w:eastAsia="cs-CZ"/>
        </w:rPr>
        <w:t xml:space="preserve"> </w:t>
      </w:r>
      <w:r w:rsidR="00C03A56" w:rsidRPr="00DC09FD">
        <w:rPr>
          <w:rFonts w:cs="Arial"/>
          <w:noProof w:val="0"/>
          <w:szCs w:val="22"/>
          <w:lang w:eastAsia="cs-CZ"/>
        </w:rPr>
        <w:t xml:space="preserve">podľa </w:t>
      </w:r>
      <w:r w:rsidR="001B0B3A" w:rsidRPr="00DC09FD">
        <w:rPr>
          <w:rFonts w:cs="Arial"/>
          <w:noProof w:val="0"/>
          <w:szCs w:val="22"/>
          <w:lang w:eastAsia="cs-CZ"/>
        </w:rPr>
        <w:t>čl. V</w:t>
      </w:r>
      <w:r w:rsidRPr="00DC09FD">
        <w:rPr>
          <w:rFonts w:cs="Arial"/>
          <w:noProof w:val="0"/>
          <w:szCs w:val="22"/>
          <w:lang w:eastAsia="cs-CZ"/>
        </w:rPr>
        <w:t>I</w:t>
      </w:r>
      <w:r w:rsidR="001B0B3A" w:rsidRPr="00DC09FD">
        <w:rPr>
          <w:rFonts w:cs="Arial"/>
          <w:noProof w:val="0"/>
          <w:szCs w:val="22"/>
          <w:lang w:eastAsia="cs-CZ"/>
        </w:rPr>
        <w:t xml:space="preserve">. </w:t>
      </w:r>
      <w:r w:rsidR="00C03A56" w:rsidRPr="00DC09FD">
        <w:rPr>
          <w:rFonts w:cs="Arial"/>
          <w:noProof w:val="0"/>
          <w:szCs w:val="22"/>
          <w:lang w:eastAsia="cs-CZ"/>
        </w:rPr>
        <w:t xml:space="preserve">bod </w:t>
      </w:r>
      <w:r w:rsidRPr="00DC09FD">
        <w:rPr>
          <w:rFonts w:cs="Arial"/>
          <w:noProof w:val="0"/>
          <w:szCs w:val="22"/>
          <w:lang w:eastAsia="cs-CZ"/>
        </w:rPr>
        <w:t>6</w:t>
      </w:r>
      <w:r w:rsidR="00C03A56" w:rsidRPr="00DC09FD">
        <w:rPr>
          <w:rFonts w:cs="Arial"/>
          <w:noProof w:val="0"/>
          <w:szCs w:val="22"/>
          <w:lang w:eastAsia="cs-CZ"/>
        </w:rPr>
        <w:t xml:space="preserve">.1 tejto zmluvy, </w:t>
      </w:r>
      <w:r w:rsidR="002E7465" w:rsidRPr="00DC09FD">
        <w:rPr>
          <w:rFonts w:cs="Arial"/>
          <w:noProof w:val="0"/>
          <w:szCs w:val="22"/>
          <w:lang w:eastAsia="cs-CZ"/>
        </w:rPr>
        <w:t>splnením podmienok zmluvy</w:t>
      </w:r>
      <w:r w:rsidR="00655B68" w:rsidRPr="00DC09FD">
        <w:rPr>
          <w:rFonts w:cs="Arial"/>
          <w:noProof w:val="0"/>
          <w:szCs w:val="22"/>
          <w:lang w:eastAsia="cs-CZ"/>
        </w:rPr>
        <w:t xml:space="preserve"> a </w:t>
      </w:r>
      <w:r w:rsidR="002E7465" w:rsidRPr="00DC09FD">
        <w:rPr>
          <w:rFonts w:cs="Arial"/>
          <w:noProof w:val="0"/>
          <w:szCs w:val="22"/>
          <w:lang w:eastAsia="cs-CZ"/>
        </w:rPr>
        <w:t xml:space="preserve"> </w:t>
      </w:r>
      <w:r w:rsidR="00655B68" w:rsidRPr="00DC09FD">
        <w:rPr>
          <w:rFonts w:cs="Arial"/>
          <w:noProof w:val="0"/>
          <w:szCs w:val="22"/>
          <w:lang w:eastAsia="cs-CZ"/>
        </w:rPr>
        <w:t>odovzdaním a</w:t>
      </w:r>
      <w:r w:rsidR="002E7465" w:rsidRPr="00DC09FD">
        <w:rPr>
          <w:rFonts w:cs="Arial"/>
          <w:noProof w:val="0"/>
          <w:szCs w:val="22"/>
          <w:lang w:eastAsia="cs-CZ"/>
        </w:rPr>
        <w:t> </w:t>
      </w:r>
      <w:r w:rsidR="00655B68" w:rsidRPr="00DC09FD">
        <w:rPr>
          <w:rFonts w:cs="Arial"/>
          <w:noProof w:val="0"/>
          <w:szCs w:val="22"/>
          <w:lang w:eastAsia="cs-CZ"/>
        </w:rPr>
        <w:t>prevzatím</w:t>
      </w:r>
      <w:r w:rsidR="002E7465" w:rsidRPr="00DC09FD">
        <w:rPr>
          <w:rFonts w:cs="Arial"/>
          <w:noProof w:val="0"/>
          <w:szCs w:val="22"/>
          <w:lang w:eastAsia="cs-CZ"/>
        </w:rPr>
        <w:t xml:space="preserve"> diela vrátane súvisiacich písomností</w:t>
      </w:r>
      <w:r w:rsidR="00655B68" w:rsidRPr="00DC09FD">
        <w:rPr>
          <w:rFonts w:cs="Arial"/>
          <w:noProof w:val="0"/>
          <w:szCs w:val="22"/>
          <w:lang w:eastAsia="cs-CZ"/>
        </w:rPr>
        <w:t>, po odstránení vád a</w:t>
      </w:r>
      <w:r w:rsidR="002E7465" w:rsidRPr="00DC09FD">
        <w:rPr>
          <w:rFonts w:cs="Arial"/>
          <w:noProof w:val="0"/>
          <w:szCs w:val="22"/>
          <w:lang w:eastAsia="cs-CZ"/>
        </w:rPr>
        <w:t> </w:t>
      </w:r>
      <w:r w:rsidR="00655B68" w:rsidRPr="00DC09FD">
        <w:rPr>
          <w:rFonts w:cs="Arial"/>
          <w:noProof w:val="0"/>
          <w:szCs w:val="22"/>
          <w:lang w:eastAsia="cs-CZ"/>
        </w:rPr>
        <w:t>nedorobkov</w:t>
      </w:r>
      <w:r w:rsidR="002E7465" w:rsidRPr="00DC09FD">
        <w:rPr>
          <w:rFonts w:cs="Arial"/>
          <w:noProof w:val="0"/>
          <w:szCs w:val="22"/>
          <w:lang w:eastAsia="cs-CZ"/>
        </w:rPr>
        <w:t xml:space="preserve"> a prípadne spôsobených škôd zhotoviteľom</w:t>
      </w:r>
      <w:r w:rsidR="00655B68" w:rsidRPr="00DC09FD">
        <w:rPr>
          <w:rFonts w:cs="Arial"/>
          <w:noProof w:val="0"/>
          <w:szCs w:val="22"/>
          <w:lang w:eastAsia="cs-CZ"/>
        </w:rPr>
        <w:t>. O odovzdaní a prevzatí diela bude vyhotovený zápis podpísaný obidvoma zmluvnými stranami uvedený</w:t>
      </w:r>
      <w:r w:rsidR="002E7465" w:rsidRPr="00DC09FD">
        <w:rPr>
          <w:rFonts w:cs="Arial"/>
          <w:noProof w:val="0"/>
          <w:szCs w:val="22"/>
          <w:lang w:eastAsia="cs-CZ"/>
        </w:rPr>
        <w:t>mi</w:t>
      </w:r>
      <w:r w:rsidR="00655B68" w:rsidRPr="00DC09FD">
        <w:rPr>
          <w:rFonts w:cs="Arial"/>
          <w:noProof w:val="0"/>
          <w:szCs w:val="22"/>
          <w:lang w:eastAsia="cs-CZ"/>
        </w:rPr>
        <w:t xml:space="preserve"> v tejto zmluve.  Po splnení </w:t>
      </w:r>
      <w:r w:rsidR="002E7465" w:rsidRPr="00DC09FD">
        <w:rPr>
          <w:rFonts w:cs="Arial"/>
          <w:noProof w:val="0"/>
          <w:szCs w:val="22"/>
          <w:lang w:eastAsia="cs-CZ"/>
        </w:rPr>
        <w:t xml:space="preserve">zmluvných </w:t>
      </w:r>
      <w:r w:rsidR="00D774E5" w:rsidRPr="00DC09FD">
        <w:rPr>
          <w:rFonts w:cs="Arial"/>
          <w:noProof w:val="0"/>
          <w:szCs w:val="22"/>
          <w:lang w:eastAsia="cs-CZ"/>
        </w:rPr>
        <w:t xml:space="preserve"> podmienok zhotoviteľovi bude </w:t>
      </w:r>
      <w:r w:rsidR="00AD14F1">
        <w:rPr>
          <w:rFonts w:cs="Arial"/>
          <w:noProof w:val="0"/>
          <w:szCs w:val="22"/>
          <w:lang w:eastAsia="cs-CZ"/>
        </w:rPr>
        <w:t>u</w:t>
      </w:r>
      <w:r w:rsidR="00D774E5" w:rsidRPr="00DC09FD">
        <w:rPr>
          <w:rFonts w:cs="Arial"/>
          <w:noProof w:val="0"/>
          <w:szCs w:val="22"/>
          <w:lang w:eastAsia="cs-CZ"/>
        </w:rPr>
        <w:t>hraden</w:t>
      </w:r>
      <w:r w:rsidR="00AD14F1">
        <w:rPr>
          <w:rFonts w:cs="Arial"/>
          <w:noProof w:val="0"/>
          <w:szCs w:val="22"/>
          <w:lang w:eastAsia="cs-CZ"/>
        </w:rPr>
        <w:t>á</w:t>
      </w:r>
      <w:r w:rsidR="00D774E5" w:rsidRPr="00DC09FD">
        <w:rPr>
          <w:rFonts w:cs="Arial"/>
          <w:noProof w:val="0"/>
          <w:szCs w:val="22"/>
          <w:lang w:eastAsia="cs-CZ"/>
        </w:rPr>
        <w:t xml:space="preserve"> </w:t>
      </w:r>
      <w:r w:rsidRPr="00DC09FD">
        <w:rPr>
          <w:rFonts w:cs="Arial"/>
          <w:noProof w:val="0"/>
          <w:szCs w:val="22"/>
          <w:lang w:eastAsia="cs-CZ"/>
        </w:rPr>
        <w:t>cen</w:t>
      </w:r>
      <w:r w:rsidR="00AD14F1">
        <w:rPr>
          <w:rFonts w:cs="Arial"/>
          <w:noProof w:val="0"/>
          <w:szCs w:val="22"/>
          <w:lang w:eastAsia="cs-CZ"/>
        </w:rPr>
        <w:t>a</w:t>
      </w:r>
      <w:r w:rsidRPr="00DC09FD">
        <w:rPr>
          <w:rFonts w:cs="Arial"/>
          <w:noProof w:val="0"/>
          <w:szCs w:val="22"/>
          <w:lang w:eastAsia="cs-CZ"/>
        </w:rPr>
        <w:t xml:space="preserve"> diela podľa čl. </w:t>
      </w:r>
      <w:r w:rsidR="00655B68" w:rsidRPr="00DC09FD">
        <w:rPr>
          <w:rFonts w:cs="Arial"/>
          <w:noProof w:val="0"/>
          <w:szCs w:val="22"/>
          <w:lang w:eastAsia="cs-CZ"/>
        </w:rPr>
        <w:t xml:space="preserve">V. </w:t>
      </w:r>
      <w:r w:rsidR="002712D3" w:rsidRPr="00DC09FD">
        <w:rPr>
          <w:rFonts w:cs="Arial"/>
          <w:noProof w:val="0"/>
          <w:szCs w:val="22"/>
          <w:lang w:eastAsia="cs-CZ"/>
        </w:rPr>
        <w:t xml:space="preserve">bod 5.1 </w:t>
      </w:r>
      <w:r w:rsidR="00655B68" w:rsidRPr="00DC09FD">
        <w:rPr>
          <w:rFonts w:cs="Arial"/>
          <w:noProof w:val="0"/>
          <w:szCs w:val="22"/>
          <w:lang w:eastAsia="cs-CZ"/>
        </w:rPr>
        <w:t>tejto zmluvy</w:t>
      </w:r>
      <w:r w:rsidR="001443D7" w:rsidRPr="00DC09FD">
        <w:rPr>
          <w:rFonts w:cs="Arial"/>
          <w:noProof w:val="0"/>
          <w:szCs w:val="22"/>
          <w:lang w:eastAsia="cs-CZ"/>
        </w:rPr>
        <w:t>, resp. do výšky, ktorá bude znížená o súčet všetkých</w:t>
      </w:r>
      <w:r w:rsidR="008618CB" w:rsidRPr="00DC09FD">
        <w:rPr>
          <w:rFonts w:cs="Arial"/>
          <w:noProof w:val="0"/>
          <w:szCs w:val="22"/>
          <w:lang w:eastAsia="cs-CZ"/>
        </w:rPr>
        <w:t xml:space="preserve"> spôsobených škôd a</w:t>
      </w:r>
      <w:r w:rsidR="001443D7" w:rsidRPr="00DC09FD">
        <w:rPr>
          <w:rFonts w:cs="Arial"/>
          <w:noProof w:val="0"/>
          <w:szCs w:val="22"/>
          <w:lang w:eastAsia="cs-CZ"/>
        </w:rPr>
        <w:t xml:space="preserve"> zmluvne uložených pokút uvedených v čl. XI. bod </w:t>
      </w:r>
      <w:r w:rsidR="008618CB" w:rsidRPr="00DC09FD">
        <w:rPr>
          <w:rFonts w:cs="Arial"/>
          <w:noProof w:val="0"/>
          <w:szCs w:val="22"/>
          <w:lang w:eastAsia="cs-CZ"/>
        </w:rPr>
        <w:t>11.1,</w:t>
      </w:r>
      <w:r w:rsidR="001443D7" w:rsidRPr="00DC09FD">
        <w:rPr>
          <w:rFonts w:cs="Arial"/>
          <w:noProof w:val="0"/>
          <w:szCs w:val="22"/>
          <w:lang w:eastAsia="cs-CZ"/>
        </w:rPr>
        <w:t>11.3 – 11.</w:t>
      </w:r>
      <w:r w:rsidR="002712D3" w:rsidRPr="00DC09FD">
        <w:rPr>
          <w:rFonts w:cs="Arial"/>
          <w:noProof w:val="0"/>
          <w:szCs w:val="22"/>
          <w:lang w:eastAsia="cs-CZ"/>
        </w:rPr>
        <w:t>8</w:t>
      </w:r>
      <w:r w:rsidR="00655B68" w:rsidRPr="00DC09FD">
        <w:rPr>
          <w:rFonts w:cs="Arial"/>
          <w:noProof w:val="0"/>
          <w:szCs w:val="22"/>
          <w:lang w:eastAsia="cs-CZ"/>
        </w:rPr>
        <w:t xml:space="preserve">. </w:t>
      </w:r>
      <w:r w:rsidR="00FE6626" w:rsidRPr="00DC09FD">
        <w:rPr>
          <w:rFonts w:cs="Arial"/>
          <w:szCs w:val="22"/>
        </w:rPr>
        <w:t>Zvyšných</w:t>
      </w:r>
      <w:r w:rsidR="002E7465" w:rsidRPr="00DC09FD">
        <w:rPr>
          <w:rFonts w:cs="Arial"/>
          <w:szCs w:val="22"/>
        </w:rPr>
        <w:t xml:space="preserve"> </w:t>
      </w:r>
      <w:r w:rsidR="002712D3" w:rsidRPr="00DC09FD">
        <w:rPr>
          <w:rFonts w:cs="Arial"/>
          <w:szCs w:val="22"/>
        </w:rPr>
        <w:t>1</w:t>
      </w:r>
      <w:r w:rsidR="000A6BF9" w:rsidRPr="00DC09FD">
        <w:rPr>
          <w:rFonts w:cs="Arial"/>
          <w:szCs w:val="22"/>
        </w:rPr>
        <w:t>5</w:t>
      </w:r>
      <w:r w:rsidR="00FE6626" w:rsidRPr="00DC09FD">
        <w:rPr>
          <w:rFonts w:cs="Arial"/>
          <w:szCs w:val="22"/>
        </w:rPr>
        <w:t>%</w:t>
      </w:r>
      <w:r w:rsidR="002E7465" w:rsidRPr="00DC09FD">
        <w:rPr>
          <w:rFonts w:cs="Arial"/>
          <w:szCs w:val="22"/>
        </w:rPr>
        <w:t xml:space="preserve"> </w:t>
      </w:r>
      <w:r w:rsidR="002712D3" w:rsidRPr="00DC09FD">
        <w:rPr>
          <w:rFonts w:cs="Arial"/>
          <w:szCs w:val="22"/>
        </w:rPr>
        <w:t>celkovej ceny diela bude dodávateľ</w:t>
      </w:r>
      <w:r w:rsidR="00D774E5" w:rsidRPr="00DC09FD">
        <w:rPr>
          <w:rFonts w:cs="Arial"/>
          <w:szCs w:val="22"/>
        </w:rPr>
        <w:t>ovi uhradených</w:t>
      </w:r>
      <w:r w:rsidR="002712D3" w:rsidRPr="00DC09FD">
        <w:rPr>
          <w:rFonts w:cs="Arial"/>
          <w:szCs w:val="22"/>
        </w:rPr>
        <w:t xml:space="preserve"> po odstránení všetkých vád a nedorobkov zistených </w:t>
      </w:r>
      <w:r w:rsidR="00CA0C65" w:rsidRPr="00DC09FD">
        <w:rPr>
          <w:rFonts w:cs="Arial"/>
          <w:szCs w:val="22"/>
        </w:rPr>
        <w:t>aj po</w:t>
      </w:r>
      <w:r w:rsidR="002712D3" w:rsidRPr="00DC09FD">
        <w:rPr>
          <w:rFonts w:cs="Arial"/>
          <w:szCs w:val="22"/>
        </w:rPr>
        <w:t xml:space="preserve"> </w:t>
      </w:r>
      <w:r w:rsidR="002712D3" w:rsidRPr="00DC09FD">
        <w:rPr>
          <w:szCs w:val="22"/>
        </w:rPr>
        <w:t>odovzdávacom - preberacom konaní</w:t>
      </w:r>
      <w:r w:rsidR="00833FF8" w:rsidRPr="00DC09FD">
        <w:rPr>
          <w:szCs w:val="22"/>
        </w:rPr>
        <w:t xml:space="preserve"> do doby </w:t>
      </w:r>
      <w:r w:rsidR="000A68D7">
        <w:rPr>
          <w:szCs w:val="22"/>
        </w:rPr>
        <w:t>6</w:t>
      </w:r>
      <w:r w:rsidR="00833FF8" w:rsidRPr="00DC09FD">
        <w:rPr>
          <w:szCs w:val="22"/>
        </w:rPr>
        <w:t xml:space="preserve"> mesiacov od prevzatia diela objednávateľom</w:t>
      </w:r>
      <w:r w:rsidR="002712D3" w:rsidRPr="00DC09FD">
        <w:rPr>
          <w:color w:val="000000" w:themeColor="text1"/>
          <w:szCs w:val="22"/>
        </w:rPr>
        <w:t>.</w:t>
      </w:r>
      <w:r w:rsidR="00AB3363" w:rsidRPr="00DC09FD">
        <w:rPr>
          <w:color w:val="000000" w:themeColor="text1"/>
          <w:szCs w:val="22"/>
        </w:rPr>
        <w:t xml:space="preserve"> Tým nie sú dotknuté práva objednávateľa na  celkovú </w:t>
      </w:r>
      <w:r w:rsidR="007854AA" w:rsidRPr="00DC09FD">
        <w:rPr>
          <w:color w:val="000000" w:themeColor="text1"/>
          <w:szCs w:val="22"/>
        </w:rPr>
        <w:t>náhradu škody, sankcie a penále.</w:t>
      </w:r>
      <w:r w:rsidR="00AB3363" w:rsidRPr="008618CB">
        <w:rPr>
          <w:color w:val="000000" w:themeColor="text1"/>
          <w:szCs w:val="22"/>
        </w:rPr>
        <w:t xml:space="preserve"> </w:t>
      </w:r>
    </w:p>
    <w:p w:rsidR="00725355" w:rsidRDefault="00911AE8" w:rsidP="00807BD8">
      <w:pPr>
        <w:spacing w:before="120"/>
        <w:ind w:left="709" w:hanging="709"/>
        <w:jc w:val="both"/>
        <w:rPr>
          <w:rFonts w:cs="Arial"/>
          <w:noProof w:val="0"/>
          <w:szCs w:val="22"/>
          <w:lang w:eastAsia="cs-CZ"/>
        </w:rPr>
      </w:pPr>
      <w:r>
        <w:rPr>
          <w:rFonts w:cs="Arial"/>
          <w:noProof w:val="0"/>
          <w:szCs w:val="22"/>
          <w:lang w:eastAsia="cs-CZ"/>
        </w:rPr>
        <w:t>9</w:t>
      </w:r>
      <w:r w:rsidR="00725355">
        <w:rPr>
          <w:rFonts w:cs="Arial"/>
          <w:noProof w:val="0"/>
          <w:szCs w:val="22"/>
          <w:lang w:eastAsia="cs-CZ"/>
        </w:rPr>
        <w:t>.</w:t>
      </w:r>
      <w:r w:rsidR="00867569">
        <w:rPr>
          <w:rFonts w:cs="Arial"/>
          <w:noProof w:val="0"/>
          <w:szCs w:val="22"/>
          <w:lang w:eastAsia="cs-CZ"/>
        </w:rPr>
        <w:t>7</w:t>
      </w:r>
      <w:r w:rsidR="00725355">
        <w:rPr>
          <w:rFonts w:cs="Arial"/>
          <w:noProof w:val="0"/>
          <w:szCs w:val="22"/>
          <w:lang w:eastAsia="cs-CZ"/>
        </w:rPr>
        <w:tab/>
        <w:t>Lehota splatnosti faktúr</w:t>
      </w:r>
      <w:r w:rsidR="00CA0C65">
        <w:rPr>
          <w:rFonts w:cs="Arial"/>
          <w:noProof w:val="0"/>
          <w:szCs w:val="22"/>
          <w:lang w:eastAsia="cs-CZ"/>
        </w:rPr>
        <w:t>y podľa bodu 9.1 písm. a)</w:t>
      </w:r>
      <w:r w:rsidR="00725355">
        <w:rPr>
          <w:rFonts w:cs="Arial"/>
          <w:noProof w:val="0"/>
          <w:szCs w:val="22"/>
          <w:lang w:eastAsia="cs-CZ"/>
        </w:rPr>
        <w:t xml:space="preserve"> bola </w:t>
      </w:r>
      <w:r w:rsidR="00725355" w:rsidRPr="00B975E6">
        <w:rPr>
          <w:rFonts w:cs="Arial"/>
          <w:noProof w:val="0"/>
          <w:szCs w:val="22"/>
          <w:lang w:eastAsia="cs-CZ"/>
        </w:rPr>
        <w:t xml:space="preserve">vzájomne dohodnutá </w:t>
      </w:r>
      <w:r w:rsidR="00EE56DE">
        <w:rPr>
          <w:rFonts w:cs="Arial"/>
          <w:noProof w:val="0"/>
          <w:szCs w:val="22"/>
          <w:lang w:eastAsia="cs-CZ"/>
        </w:rPr>
        <w:t>3</w:t>
      </w:r>
      <w:r w:rsidR="00725355" w:rsidRPr="00B975E6">
        <w:rPr>
          <w:rFonts w:cs="Arial"/>
          <w:noProof w:val="0"/>
          <w:szCs w:val="22"/>
          <w:lang w:eastAsia="cs-CZ"/>
        </w:rPr>
        <w:t>0 dní</w:t>
      </w:r>
      <w:r w:rsidR="00725355">
        <w:rPr>
          <w:rFonts w:cs="Arial"/>
          <w:noProof w:val="0"/>
          <w:szCs w:val="22"/>
          <w:lang w:eastAsia="cs-CZ"/>
        </w:rPr>
        <w:t xml:space="preserve"> odo dňa doručenia faktúry ob</w:t>
      </w:r>
      <w:r w:rsidR="00867569">
        <w:rPr>
          <w:rFonts w:cs="Arial"/>
          <w:noProof w:val="0"/>
          <w:szCs w:val="22"/>
          <w:lang w:eastAsia="cs-CZ"/>
        </w:rPr>
        <w:t>jednávateľovi</w:t>
      </w:r>
      <w:r w:rsidR="001B0B3A">
        <w:rPr>
          <w:rFonts w:cs="Arial"/>
          <w:noProof w:val="0"/>
          <w:szCs w:val="22"/>
          <w:lang w:eastAsia="cs-CZ"/>
        </w:rPr>
        <w:t>.</w:t>
      </w:r>
    </w:p>
    <w:p w:rsidR="00EF12BF" w:rsidRDefault="00EF12BF" w:rsidP="00807BD8">
      <w:pPr>
        <w:spacing w:before="120"/>
        <w:ind w:left="709" w:hanging="709"/>
        <w:jc w:val="both"/>
        <w:rPr>
          <w:rFonts w:cs="Arial"/>
          <w:noProof w:val="0"/>
          <w:szCs w:val="22"/>
          <w:lang w:eastAsia="cs-CZ"/>
        </w:rPr>
      </w:pPr>
      <w:r>
        <w:rPr>
          <w:rFonts w:cs="Arial"/>
          <w:noProof w:val="0"/>
          <w:szCs w:val="22"/>
          <w:lang w:eastAsia="cs-CZ"/>
        </w:rPr>
        <w:t>9.8</w:t>
      </w:r>
      <w:r>
        <w:rPr>
          <w:rFonts w:cs="Arial"/>
          <w:noProof w:val="0"/>
          <w:szCs w:val="22"/>
          <w:lang w:eastAsia="cs-CZ"/>
        </w:rPr>
        <w:tab/>
      </w:r>
      <w:r w:rsidRPr="00EF12BF">
        <w:rPr>
          <w:rFonts w:cs="Arial"/>
          <w:noProof w:val="0"/>
          <w:szCs w:val="22"/>
          <w:lang w:eastAsia="cs-CZ"/>
        </w:rPr>
        <w:t>Objednávateľ zhotoviteľovi neposkytne zálohu/preddavok za predmet diela.</w:t>
      </w:r>
    </w:p>
    <w:p w:rsidR="00442516" w:rsidRDefault="00442516" w:rsidP="00E54900">
      <w:pPr>
        <w:spacing w:before="120"/>
        <w:jc w:val="both"/>
        <w:rPr>
          <w:rFonts w:cs="Arial"/>
          <w:noProof w:val="0"/>
          <w:color w:val="000000"/>
          <w:szCs w:val="22"/>
          <w:lang w:eastAsia="cs-CZ"/>
        </w:rPr>
      </w:pPr>
    </w:p>
    <w:p w:rsidR="00807BD8" w:rsidRDefault="00807BD8" w:rsidP="00E54900">
      <w:pPr>
        <w:spacing w:before="120"/>
        <w:jc w:val="both"/>
        <w:rPr>
          <w:rFonts w:cs="Arial"/>
          <w:noProof w:val="0"/>
          <w:color w:val="000000"/>
          <w:szCs w:val="22"/>
          <w:lang w:eastAsia="cs-CZ"/>
        </w:rPr>
      </w:pPr>
    </w:p>
    <w:p w:rsidR="00BC3680" w:rsidRPr="0046395F" w:rsidRDefault="00A53D0E" w:rsidP="00BC3680">
      <w:pPr>
        <w:autoSpaceDE w:val="0"/>
        <w:autoSpaceDN w:val="0"/>
        <w:spacing w:before="120"/>
        <w:jc w:val="center"/>
        <w:rPr>
          <w:rFonts w:cs="Arial"/>
          <w:b/>
          <w:bCs/>
          <w:noProof w:val="0"/>
          <w:szCs w:val="22"/>
          <w:lang w:eastAsia="cs-CZ"/>
        </w:rPr>
      </w:pPr>
      <w:r>
        <w:rPr>
          <w:rFonts w:cs="Arial"/>
          <w:b/>
          <w:bCs/>
          <w:noProof w:val="0"/>
          <w:szCs w:val="22"/>
          <w:lang w:eastAsia="cs-CZ"/>
        </w:rPr>
        <w:lastRenderedPageBreak/>
        <w:t xml:space="preserve">Článok </w:t>
      </w:r>
      <w:r w:rsidR="00BC3680" w:rsidRPr="0046395F">
        <w:rPr>
          <w:rFonts w:cs="Arial"/>
          <w:b/>
          <w:bCs/>
          <w:noProof w:val="0"/>
          <w:szCs w:val="22"/>
          <w:lang w:eastAsia="cs-CZ"/>
        </w:rPr>
        <w:t>X.</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Zodpovednosť za vady a záruky</w:t>
      </w:r>
    </w:p>
    <w:p w:rsidR="00294505"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294505">
        <w:rPr>
          <w:rFonts w:cs="Arial"/>
          <w:noProof w:val="0"/>
          <w:szCs w:val="22"/>
          <w:lang w:eastAsia="cs-CZ"/>
        </w:rPr>
        <w:t>.1</w:t>
      </w:r>
      <w:r w:rsidR="00294505">
        <w:rPr>
          <w:rFonts w:cs="Arial"/>
          <w:noProof w:val="0"/>
          <w:szCs w:val="22"/>
          <w:lang w:eastAsia="cs-CZ"/>
        </w:rPr>
        <w:tab/>
      </w:r>
      <w:r w:rsidR="00BC3680" w:rsidRPr="0046395F">
        <w:rPr>
          <w:rFonts w:cs="Arial"/>
          <w:noProof w:val="0"/>
          <w:szCs w:val="22"/>
          <w:lang w:eastAsia="cs-CZ"/>
        </w:rPr>
        <w:t>Zhotoviteľ zodpovedá za to, že</w:t>
      </w:r>
      <w:r w:rsidR="00B00045">
        <w:rPr>
          <w:rFonts w:cs="Arial"/>
          <w:noProof w:val="0"/>
          <w:szCs w:val="22"/>
          <w:lang w:eastAsia="cs-CZ"/>
        </w:rPr>
        <w:t xml:space="preserve"> predmet tejto zmluvy bude zhotovený v súlade so záväzkami tejto zmluvy, podľa </w:t>
      </w:r>
      <w:r w:rsidR="00BC3680" w:rsidRPr="0046395F">
        <w:rPr>
          <w:rFonts w:cs="Arial"/>
          <w:noProof w:val="0"/>
          <w:szCs w:val="22"/>
          <w:lang w:eastAsia="cs-CZ"/>
        </w:rPr>
        <w:t>technický</w:t>
      </w:r>
      <w:r w:rsidR="00B00045">
        <w:rPr>
          <w:rFonts w:cs="Arial"/>
          <w:noProof w:val="0"/>
          <w:szCs w:val="22"/>
          <w:lang w:eastAsia="cs-CZ"/>
        </w:rPr>
        <w:t>ch</w:t>
      </w:r>
      <w:r w:rsidR="00BC3680" w:rsidRPr="0046395F">
        <w:rPr>
          <w:rFonts w:cs="Arial"/>
          <w:noProof w:val="0"/>
          <w:szCs w:val="22"/>
          <w:lang w:eastAsia="cs-CZ"/>
        </w:rPr>
        <w:t xml:space="preserve"> nor</w:t>
      </w:r>
      <w:r w:rsidR="00B00045">
        <w:rPr>
          <w:rFonts w:cs="Arial"/>
          <w:noProof w:val="0"/>
          <w:szCs w:val="22"/>
          <w:lang w:eastAsia="cs-CZ"/>
        </w:rPr>
        <w:t>ie</w:t>
      </w:r>
      <w:r w:rsidR="00BC3680" w:rsidRPr="0046395F">
        <w:rPr>
          <w:rFonts w:cs="Arial"/>
          <w:noProof w:val="0"/>
          <w:szCs w:val="22"/>
          <w:lang w:eastAsia="cs-CZ"/>
        </w:rPr>
        <w:t>m a predpiso</w:t>
      </w:r>
      <w:r w:rsidR="00B00045">
        <w:rPr>
          <w:rFonts w:cs="Arial"/>
          <w:noProof w:val="0"/>
          <w:szCs w:val="22"/>
          <w:lang w:eastAsia="cs-CZ"/>
        </w:rPr>
        <w:t>v</w:t>
      </w:r>
      <w:r w:rsidR="00BC3680" w:rsidRPr="0046395F">
        <w:rPr>
          <w:rFonts w:cs="Arial"/>
          <w:noProof w:val="0"/>
          <w:szCs w:val="22"/>
          <w:lang w:eastAsia="cs-CZ"/>
        </w:rPr>
        <w:t xml:space="preserve"> SR,</w:t>
      </w:r>
      <w:r w:rsidR="00B00045">
        <w:rPr>
          <w:rFonts w:cs="Arial"/>
          <w:noProof w:val="0"/>
          <w:szCs w:val="22"/>
          <w:lang w:eastAsia="cs-CZ"/>
        </w:rPr>
        <w:t xml:space="preserve"> podľa technických a technologických listov stavebných výrobkov a všeobecne záväzných právnych predpisov platných v čase realizácie.</w:t>
      </w:r>
      <w:r w:rsidR="0041547F">
        <w:rPr>
          <w:rFonts w:cs="Arial"/>
          <w:noProof w:val="0"/>
          <w:szCs w:val="22"/>
          <w:lang w:eastAsia="cs-CZ"/>
        </w:rPr>
        <w:t xml:space="preserve"> </w:t>
      </w:r>
      <w:r w:rsidR="00B00045" w:rsidRPr="0046395F">
        <w:rPr>
          <w:rFonts w:cs="Arial"/>
          <w:noProof w:val="0"/>
          <w:szCs w:val="22"/>
          <w:lang w:eastAsia="cs-CZ"/>
        </w:rPr>
        <w:t>Zhotoviteľ zodpovedá za to</w:t>
      </w:r>
      <w:r w:rsidR="00B00045">
        <w:rPr>
          <w:rFonts w:cs="Arial"/>
          <w:noProof w:val="0"/>
          <w:szCs w:val="22"/>
          <w:lang w:eastAsia="cs-CZ"/>
        </w:rPr>
        <w:t xml:space="preserve">, </w:t>
      </w:r>
      <w:r w:rsidR="00294505">
        <w:rPr>
          <w:rFonts w:cs="Arial"/>
          <w:noProof w:val="0"/>
          <w:szCs w:val="22"/>
          <w:lang w:eastAsia="cs-CZ"/>
        </w:rPr>
        <w:t xml:space="preserve">že dielo bude riadne dokončené a spôsobilé užívania objednávateľom v súlade s príslušnými </w:t>
      </w:r>
      <w:r w:rsidR="00294505" w:rsidRPr="00294505">
        <w:rPr>
          <w:rFonts w:cs="Arial"/>
          <w:noProof w:val="0"/>
          <w:szCs w:val="22"/>
          <w:lang w:eastAsia="cs-CZ"/>
        </w:rPr>
        <w:t xml:space="preserve">ustanoveniami </w:t>
      </w:r>
      <w:r w:rsidR="00294505" w:rsidRPr="00294505">
        <w:rPr>
          <w:rFonts w:cs="Arial"/>
          <w:bCs/>
          <w:noProof w:val="0"/>
          <w:szCs w:val="22"/>
          <w:lang w:eastAsia="cs-CZ"/>
        </w:rPr>
        <w:t>§</w:t>
      </w:r>
      <w:r w:rsidR="00294505">
        <w:rPr>
          <w:rFonts w:cs="Arial"/>
          <w:bCs/>
          <w:noProof w:val="0"/>
          <w:szCs w:val="22"/>
          <w:lang w:eastAsia="cs-CZ"/>
        </w:rPr>
        <w:t xml:space="preserve"> 13 zákona č. 124/2006 Z. z. o bezpečnosti a ochrane zdravia pri práci a o zmene a doplnení niektorých zákonov v znení neskorších predpisov (ďalej len „zákon o BOZP“)</w:t>
      </w:r>
    </w:p>
    <w:p w:rsidR="00BC3680" w:rsidRPr="0046395F"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.2</w:t>
      </w:r>
      <w:r w:rsidR="00BC3680" w:rsidRPr="0046395F">
        <w:rPr>
          <w:rFonts w:cs="Arial"/>
          <w:noProof w:val="0"/>
          <w:szCs w:val="22"/>
          <w:lang w:eastAsia="cs-CZ"/>
        </w:rPr>
        <w:tab/>
        <w:t xml:space="preserve">Zhotoviteľ zodpovedá za vady, ktoré </w:t>
      </w:r>
      <w:r w:rsidR="002476F5">
        <w:rPr>
          <w:rFonts w:cs="Arial"/>
          <w:noProof w:val="0"/>
          <w:szCs w:val="22"/>
          <w:lang w:eastAsia="cs-CZ"/>
        </w:rPr>
        <w:t>má predmet</w:t>
      </w:r>
      <w:r w:rsidR="00BC3680" w:rsidRPr="0046395F">
        <w:rPr>
          <w:rFonts w:cs="Arial"/>
          <w:noProof w:val="0"/>
          <w:szCs w:val="22"/>
          <w:lang w:eastAsia="cs-CZ"/>
        </w:rPr>
        <w:t xml:space="preserve"> v čase jeho odovzdania objednávateľovi. Za vady, ktoré sa prejavili po odovzdaní diela, zodpovedá zhotoviteľ iba vtedy, ak boli spôsobené porušením jeho povinností.</w:t>
      </w:r>
    </w:p>
    <w:p w:rsidR="00BC3680" w:rsidRPr="0046395F"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.3</w:t>
      </w:r>
      <w:r w:rsidR="00BC3680" w:rsidRPr="0046395F">
        <w:rPr>
          <w:rFonts w:cs="Arial"/>
          <w:noProof w:val="0"/>
          <w:szCs w:val="22"/>
          <w:lang w:eastAsia="cs-CZ"/>
        </w:rPr>
        <w:tab/>
        <w:t xml:space="preserve">Záručná doba </w:t>
      </w:r>
      <w:r w:rsidR="00D37B79">
        <w:rPr>
          <w:rFonts w:cs="Arial"/>
          <w:noProof w:val="0"/>
          <w:szCs w:val="22"/>
          <w:lang w:eastAsia="cs-CZ"/>
        </w:rPr>
        <w:t>je dohodnutá na dobu</w:t>
      </w:r>
      <w:r w:rsidR="0041547F">
        <w:rPr>
          <w:rFonts w:cs="Arial"/>
          <w:noProof w:val="0"/>
          <w:szCs w:val="22"/>
          <w:lang w:eastAsia="cs-CZ"/>
        </w:rPr>
        <w:t xml:space="preserve"> </w:t>
      </w:r>
      <w:r w:rsidR="00907F0A">
        <w:rPr>
          <w:rFonts w:cs="Arial"/>
          <w:noProof w:val="0"/>
          <w:szCs w:val="22"/>
          <w:lang w:eastAsia="cs-CZ"/>
        </w:rPr>
        <w:t>60 mesiacov</w:t>
      </w:r>
      <w:r w:rsidR="00D37B79">
        <w:rPr>
          <w:rFonts w:cs="Arial"/>
          <w:noProof w:val="0"/>
          <w:szCs w:val="22"/>
          <w:lang w:eastAsia="cs-CZ"/>
        </w:rPr>
        <w:t>, ktorá sa vzťahuje na riadne dokončené dielo a začína plynúť dňom odovzdania a prevzatia diela objednávateľom.</w:t>
      </w:r>
      <w:r w:rsidR="0041547F">
        <w:rPr>
          <w:rFonts w:cs="Arial"/>
          <w:noProof w:val="0"/>
          <w:szCs w:val="22"/>
          <w:lang w:eastAsia="cs-CZ"/>
        </w:rPr>
        <w:t xml:space="preserve"> </w:t>
      </w:r>
    </w:p>
    <w:p w:rsidR="00BC3680"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.4.</w:t>
      </w:r>
      <w:r w:rsidR="00BC3680" w:rsidRPr="0046395F">
        <w:rPr>
          <w:rFonts w:cs="Arial"/>
          <w:noProof w:val="0"/>
          <w:szCs w:val="22"/>
          <w:lang w:eastAsia="cs-CZ"/>
        </w:rPr>
        <w:tab/>
        <w:t>Záruka sa vzťahuje na dielo za predpokladu riadnej starostlivosti a údržby diela objednávateľom</w:t>
      </w:r>
      <w:r w:rsidR="00AB3363">
        <w:rPr>
          <w:rFonts w:cs="Arial"/>
          <w:noProof w:val="0"/>
          <w:szCs w:val="22"/>
          <w:lang w:eastAsia="cs-CZ"/>
        </w:rPr>
        <w:t xml:space="preserve">, </w:t>
      </w:r>
      <w:r w:rsidR="00AB3363" w:rsidRPr="00B975E6">
        <w:rPr>
          <w:rFonts w:cs="Arial"/>
          <w:noProof w:val="0"/>
          <w:szCs w:val="22"/>
          <w:lang w:eastAsia="cs-CZ"/>
        </w:rPr>
        <w:t>pričom zhotoviteľ odovzdá objednávateľovi návod na údržby a starostlivosť v súlade s príslušnou normou</w:t>
      </w:r>
      <w:r w:rsidR="00BC3680" w:rsidRPr="00B975E6">
        <w:rPr>
          <w:rFonts w:cs="Arial"/>
          <w:noProof w:val="0"/>
          <w:szCs w:val="22"/>
          <w:lang w:eastAsia="cs-CZ"/>
        </w:rPr>
        <w:t>.</w:t>
      </w:r>
      <w:r w:rsidR="00BC3680" w:rsidRPr="0046395F">
        <w:rPr>
          <w:rFonts w:cs="Arial"/>
          <w:noProof w:val="0"/>
          <w:szCs w:val="22"/>
          <w:lang w:eastAsia="cs-CZ"/>
        </w:rPr>
        <w:t xml:space="preserve"> Záruka sa nevzťahuje na </w:t>
      </w:r>
      <w:r w:rsidR="00D37B79">
        <w:rPr>
          <w:rFonts w:cs="Arial"/>
          <w:noProof w:val="0"/>
          <w:szCs w:val="22"/>
          <w:lang w:eastAsia="cs-CZ"/>
        </w:rPr>
        <w:t>vady spôsobené neodborným zásahom, mechanickým poškodením, bežným opotrebením</w:t>
      </w:r>
      <w:r w:rsidR="001B5793">
        <w:rPr>
          <w:rFonts w:cs="Arial"/>
          <w:noProof w:val="0"/>
          <w:szCs w:val="22"/>
          <w:lang w:eastAsia="cs-CZ"/>
        </w:rPr>
        <w:t xml:space="preserve"> a </w:t>
      </w:r>
      <w:r w:rsidR="00BC3680" w:rsidRPr="0046395F">
        <w:rPr>
          <w:rFonts w:cs="Arial"/>
          <w:noProof w:val="0"/>
          <w:szCs w:val="22"/>
          <w:lang w:eastAsia="cs-CZ"/>
        </w:rPr>
        <w:t>násiln</w:t>
      </w:r>
      <w:r w:rsidR="00A93A58">
        <w:rPr>
          <w:rFonts w:cs="Arial"/>
          <w:noProof w:val="0"/>
          <w:szCs w:val="22"/>
          <w:lang w:eastAsia="cs-CZ"/>
        </w:rPr>
        <w:t>ým poškodením</w:t>
      </w:r>
      <w:r w:rsidR="00BC3680" w:rsidRPr="0046395F">
        <w:rPr>
          <w:rFonts w:cs="Arial"/>
          <w:noProof w:val="0"/>
          <w:szCs w:val="22"/>
          <w:lang w:eastAsia="cs-CZ"/>
        </w:rPr>
        <w:t xml:space="preserve"> diela, resp. poškodenia živelnou pohromou</w:t>
      </w:r>
      <w:r w:rsidR="00B518E2">
        <w:rPr>
          <w:rFonts w:cs="Arial"/>
          <w:noProof w:val="0"/>
          <w:szCs w:val="22"/>
          <w:lang w:eastAsia="cs-CZ"/>
        </w:rPr>
        <w:t>, okrem prípadov ak bude preukázané</w:t>
      </w:r>
      <w:r w:rsidR="002476F5">
        <w:rPr>
          <w:rFonts w:cs="Arial"/>
          <w:noProof w:val="0"/>
          <w:szCs w:val="22"/>
          <w:lang w:eastAsia="cs-CZ"/>
        </w:rPr>
        <w:t>,</w:t>
      </w:r>
      <w:r w:rsidR="00B518E2">
        <w:rPr>
          <w:rFonts w:cs="Arial"/>
          <w:noProof w:val="0"/>
          <w:szCs w:val="22"/>
          <w:lang w:eastAsia="cs-CZ"/>
        </w:rPr>
        <w:t xml:space="preserve"> že k poškodeniu došlo, alebo k nemu došlo vo väčšom rozsahu, v dôsledku nekvalitne vykonaného diela.</w:t>
      </w:r>
    </w:p>
    <w:p w:rsidR="001B5793"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1B5793">
        <w:rPr>
          <w:rFonts w:cs="Arial"/>
          <w:noProof w:val="0"/>
          <w:szCs w:val="22"/>
          <w:lang w:eastAsia="cs-CZ"/>
        </w:rPr>
        <w:t>.5</w:t>
      </w:r>
      <w:r w:rsidR="001B5793">
        <w:rPr>
          <w:rFonts w:cs="Arial"/>
          <w:noProof w:val="0"/>
          <w:szCs w:val="22"/>
          <w:lang w:eastAsia="cs-CZ"/>
        </w:rPr>
        <w:tab/>
        <w:t xml:space="preserve">Zmluvné strany sa dohodli, že zhotoviteľ má povinnosť bezplatne a bezodkladne odstrániť vady diela najneskôr v lehote uvedenej v čl. X. bod </w:t>
      </w:r>
      <w:r>
        <w:rPr>
          <w:rFonts w:cs="Arial"/>
          <w:noProof w:val="0"/>
          <w:szCs w:val="22"/>
          <w:lang w:eastAsia="cs-CZ"/>
        </w:rPr>
        <w:t>10</w:t>
      </w:r>
      <w:r w:rsidR="001B5793">
        <w:rPr>
          <w:rFonts w:cs="Arial"/>
          <w:noProof w:val="0"/>
          <w:szCs w:val="22"/>
          <w:lang w:eastAsia="cs-CZ"/>
        </w:rPr>
        <w:t>.7 tejto zmluvy.</w:t>
      </w:r>
    </w:p>
    <w:p w:rsidR="001B5793" w:rsidRPr="0046395F"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1B5793">
        <w:rPr>
          <w:rFonts w:cs="Arial"/>
          <w:noProof w:val="0"/>
          <w:szCs w:val="22"/>
          <w:lang w:eastAsia="cs-CZ"/>
        </w:rPr>
        <w:t>.6</w:t>
      </w:r>
      <w:r w:rsidR="001B5793">
        <w:rPr>
          <w:rFonts w:cs="Arial"/>
          <w:noProof w:val="0"/>
          <w:szCs w:val="22"/>
          <w:lang w:eastAsia="cs-CZ"/>
        </w:rPr>
        <w:tab/>
        <w:t>Objednávateľ je povinný písomne oznámiť vady diela bez zbytočného odkladu po tom, čo ich zistil</w:t>
      </w:r>
      <w:r w:rsidR="00D15E16">
        <w:rPr>
          <w:rFonts w:cs="Arial"/>
          <w:noProof w:val="0"/>
          <w:szCs w:val="22"/>
          <w:lang w:eastAsia="cs-CZ"/>
        </w:rPr>
        <w:t>.</w:t>
      </w:r>
    </w:p>
    <w:p w:rsidR="00BC3680" w:rsidRDefault="00A53D0E" w:rsidP="001B5793">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w:t>
      </w:r>
      <w:r w:rsidR="00D15E16">
        <w:rPr>
          <w:rFonts w:cs="Arial"/>
          <w:noProof w:val="0"/>
          <w:szCs w:val="22"/>
          <w:lang w:eastAsia="cs-CZ"/>
        </w:rPr>
        <w:t>7</w:t>
      </w:r>
      <w:r w:rsidR="00BC3680" w:rsidRPr="0046395F">
        <w:rPr>
          <w:rFonts w:cs="Arial"/>
          <w:noProof w:val="0"/>
          <w:szCs w:val="22"/>
          <w:lang w:eastAsia="cs-CZ"/>
        </w:rPr>
        <w:tab/>
        <w:t>Zhotoviteľ sa zaväzuje</w:t>
      </w:r>
      <w:r w:rsidR="00D15E16">
        <w:rPr>
          <w:rFonts w:cs="Arial"/>
          <w:noProof w:val="0"/>
          <w:szCs w:val="22"/>
          <w:lang w:eastAsia="cs-CZ"/>
        </w:rPr>
        <w:t xml:space="preserve"> do 3 pracovných dní po uplatnení oprávnenej reklamácie, predložiť objednávateľovi návrh na odstránenie vady a v prípade, že objednávateľ s týmto návrhom súhlasí, je zhotoviteľ povinný</w:t>
      </w:r>
      <w:r w:rsidR="00BC3680" w:rsidRPr="0046395F">
        <w:rPr>
          <w:rFonts w:cs="Arial"/>
          <w:noProof w:val="0"/>
          <w:szCs w:val="22"/>
          <w:lang w:eastAsia="cs-CZ"/>
        </w:rPr>
        <w:t xml:space="preserve"> začať s odstraňovaním prípadných vád diela reklamovaných objednávateľom do 5 dní odo dňa </w:t>
      </w:r>
      <w:r w:rsidR="00D318F2">
        <w:rPr>
          <w:rFonts w:cs="Arial"/>
          <w:noProof w:val="0"/>
          <w:szCs w:val="22"/>
          <w:lang w:eastAsia="cs-CZ"/>
        </w:rPr>
        <w:t>prijatia</w:t>
      </w:r>
      <w:r w:rsidR="00BC3680" w:rsidRPr="0046395F">
        <w:rPr>
          <w:rFonts w:cs="Arial"/>
          <w:noProof w:val="0"/>
          <w:szCs w:val="22"/>
          <w:lang w:eastAsia="cs-CZ"/>
        </w:rPr>
        <w:t xml:space="preserve"> reklamácie</w:t>
      </w:r>
      <w:r w:rsidR="00DA79A2">
        <w:rPr>
          <w:rFonts w:cs="Arial"/>
          <w:noProof w:val="0"/>
          <w:szCs w:val="22"/>
          <w:lang w:eastAsia="cs-CZ"/>
        </w:rPr>
        <w:t>. A</w:t>
      </w:r>
      <w:r w:rsidR="00BC3680" w:rsidRPr="0046395F">
        <w:rPr>
          <w:rFonts w:cs="Arial"/>
          <w:noProof w:val="0"/>
          <w:szCs w:val="22"/>
          <w:lang w:eastAsia="cs-CZ"/>
        </w:rPr>
        <w:t>k nedôjde k obojstranne podpísanej dohode o</w:t>
      </w:r>
      <w:r w:rsidR="00DA79A2">
        <w:rPr>
          <w:rFonts w:cs="Arial"/>
          <w:noProof w:val="0"/>
          <w:szCs w:val="22"/>
          <w:lang w:eastAsia="cs-CZ"/>
        </w:rPr>
        <w:t> </w:t>
      </w:r>
      <w:r w:rsidR="00BC3680" w:rsidRPr="0046395F">
        <w:rPr>
          <w:rFonts w:cs="Arial"/>
          <w:noProof w:val="0"/>
          <w:szCs w:val="22"/>
          <w:lang w:eastAsia="cs-CZ"/>
        </w:rPr>
        <w:t>in</w:t>
      </w:r>
      <w:r w:rsidR="00DA79A2">
        <w:rPr>
          <w:rFonts w:cs="Arial"/>
          <w:noProof w:val="0"/>
          <w:szCs w:val="22"/>
          <w:lang w:eastAsia="cs-CZ"/>
        </w:rPr>
        <w:t xml:space="preserve">ých </w:t>
      </w:r>
      <w:r w:rsidR="00BC3680" w:rsidRPr="0046395F">
        <w:rPr>
          <w:rFonts w:cs="Arial"/>
          <w:noProof w:val="0"/>
          <w:szCs w:val="22"/>
          <w:lang w:eastAsia="cs-CZ"/>
        </w:rPr>
        <w:t>termín</w:t>
      </w:r>
      <w:r w:rsidR="00DA79A2">
        <w:rPr>
          <w:rFonts w:cs="Arial"/>
          <w:noProof w:val="0"/>
          <w:szCs w:val="22"/>
          <w:lang w:eastAsia="cs-CZ"/>
        </w:rPr>
        <w:t>och, je zhotoviteľ povinný odstrániť vady diela do 30 dní od prevzatia reklamácie</w:t>
      </w:r>
      <w:r w:rsidR="00BC3680" w:rsidRPr="0046395F">
        <w:rPr>
          <w:rFonts w:cs="Arial"/>
          <w:noProof w:val="0"/>
          <w:szCs w:val="22"/>
          <w:lang w:eastAsia="cs-CZ"/>
        </w:rPr>
        <w:t>.</w:t>
      </w:r>
      <w:r w:rsidR="000B54BE">
        <w:rPr>
          <w:rFonts w:cs="Arial"/>
          <w:noProof w:val="0"/>
          <w:szCs w:val="22"/>
          <w:lang w:eastAsia="cs-CZ"/>
        </w:rPr>
        <w:t xml:space="preserve"> </w:t>
      </w:r>
    </w:p>
    <w:p w:rsidR="00D15E16" w:rsidRDefault="00A53D0E" w:rsidP="001B5793">
      <w:pPr>
        <w:spacing w:before="120"/>
        <w:ind w:left="709" w:hanging="709"/>
        <w:jc w:val="both"/>
        <w:rPr>
          <w:rFonts w:cs="Arial"/>
          <w:noProof w:val="0"/>
          <w:szCs w:val="22"/>
          <w:lang w:eastAsia="cs-CZ"/>
        </w:rPr>
      </w:pPr>
      <w:r>
        <w:rPr>
          <w:rFonts w:cs="Arial"/>
          <w:noProof w:val="0"/>
          <w:szCs w:val="22"/>
          <w:lang w:eastAsia="cs-CZ"/>
        </w:rPr>
        <w:t>10</w:t>
      </w:r>
      <w:r w:rsidR="00D15E16">
        <w:rPr>
          <w:rFonts w:cs="Arial"/>
          <w:noProof w:val="0"/>
          <w:szCs w:val="22"/>
          <w:lang w:eastAsia="cs-CZ"/>
        </w:rPr>
        <w:t>.8</w:t>
      </w:r>
      <w:r w:rsidR="00D15E16">
        <w:rPr>
          <w:rFonts w:cs="Arial"/>
          <w:noProof w:val="0"/>
          <w:szCs w:val="22"/>
          <w:lang w:eastAsia="cs-CZ"/>
        </w:rPr>
        <w:tab/>
        <w:t xml:space="preserve">Zhotoviteľ zodpovedá za vady diela zistené po čase uvedenom v čl. X. bod </w:t>
      </w:r>
      <w:r>
        <w:rPr>
          <w:rFonts w:cs="Arial"/>
          <w:noProof w:val="0"/>
          <w:szCs w:val="22"/>
          <w:lang w:eastAsia="cs-CZ"/>
        </w:rPr>
        <w:t>10</w:t>
      </w:r>
      <w:r w:rsidR="00D15E16">
        <w:rPr>
          <w:rFonts w:cs="Arial"/>
          <w:noProof w:val="0"/>
          <w:szCs w:val="22"/>
          <w:lang w:eastAsia="cs-CZ"/>
        </w:rPr>
        <w:t>.3 tejto zmluvy, ak vady boli spôsobené porušením povinností zo strany zhotoviteľa. Zhotoviteľ odstráni tieto vady na vlastné náklady.</w:t>
      </w:r>
    </w:p>
    <w:p w:rsidR="0011134A" w:rsidRPr="000B54BE" w:rsidRDefault="0011134A" w:rsidP="0011134A">
      <w:pPr>
        <w:spacing w:before="120"/>
        <w:ind w:left="709" w:hanging="709"/>
        <w:jc w:val="both"/>
        <w:rPr>
          <w:rFonts w:cs="Arial"/>
          <w:noProof w:val="0"/>
          <w:color w:val="FF0000"/>
          <w:szCs w:val="22"/>
          <w:lang w:eastAsia="cs-CZ"/>
        </w:rPr>
      </w:pPr>
      <w:r>
        <w:t>10.9</w:t>
      </w:r>
      <w:r>
        <w:tab/>
        <w:t xml:space="preserve">V prípade, že zhotoviteľ neodstráni vady diela v zmysle </w:t>
      </w:r>
      <w:r w:rsidRPr="0011134A">
        <w:t>čl. X. bod 10.7</w:t>
      </w:r>
      <w:r>
        <w:t>, je objednávateľ oprávnený ich dať odstrániť na náklady zhotoviteľa, pričom zhotoviteľ sa zaväzuje uhradiť faktúru za takto odstránené závady do 30 dní od jej doručenia zhotoviteľovi.</w:t>
      </w:r>
    </w:p>
    <w:p w:rsidR="00D15E16" w:rsidRPr="0046395F" w:rsidRDefault="00A53D0E" w:rsidP="001B5793">
      <w:pPr>
        <w:spacing w:before="120"/>
        <w:ind w:left="709" w:hanging="709"/>
        <w:jc w:val="both"/>
        <w:rPr>
          <w:rFonts w:cs="Arial"/>
          <w:noProof w:val="0"/>
          <w:szCs w:val="22"/>
          <w:lang w:eastAsia="cs-CZ"/>
        </w:rPr>
      </w:pPr>
      <w:r>
        <w:rPr>
          <w:rFonts w:cs="Arial"/>
          <w:noProof w:val="0"/>
          <w:szCs w:val="22"/>
          <w:lang w:eastAsia="cs-CZ"/>
        </w:rPr>
        <w:t>10</w:t>
      </w:r>
      <w:r w:rsidR="00D15E16">
        <w:rPr>
          <w:rFonts w:cs="Arial"/>
          <w:noProof w:val="0"/>
          <w:szCs w:val="22"/>
          <w:lang w:eastAsia="cs-CZ"/>
        </w:rPr>
        <w:t>.</w:t>
      </w:r>
      <w:r w:rsidR="0011134A">
        <w:rPr>
          <w:rFonts w:cs="Arial"/>
          <w:noProof w:val="0"/>
          <w:szCs w:val="22"/>
          <w:lang w:eastAsia="cs-CZ"/>
        </w:rPr>
        <w:t>10</w:t>
      </w:r>
      <w:r w:rsidR="00D15E16">
        <w:rPr>
          <w:rFonts w:cs="Arial"/>
          <w:noProof w:val="0"/>
          <w:szCs w:val="22"/>
          <w:lang w:eastAsia="cs-CZ"/>
        </w:rPr>
        <w:tab/>
        <w:t>Vady diela, ktoré sú zjavné už pri odovzdaní a preberaní diela je povinný objednávateľ uviesť v zápise o odovzdaní a prebratí diela.</w:t>
      </w:r>
    </w:p>
    <w:p w:rsidR="00BC3680" w:rsidRDefault="00A53D0E" w:rsidP="00D15E16">
      <w:pPr>
        <w:spacing w:before="120"/>
        <w:ind w:left="709" w:hanging="709"/>
        <w:jc w:val="both"/>
        <w:rPr>
          <w:rFonts w:cs="Arial"/>
          <w:noProof w:val="0"/>
          <w:color w:val="000000"/>
          <w:szCs w:val="22"/>
          <w:lang w:eastAsia="cs-CZ"/>
        </w:rPr>
      </w:pPr>
      <w:r>
        <w:rPr>
          <w:rFonts w:cs="Arial"/>
          <w:noProof w:val="0"/>
          <w:szCs w:val="22"/>
          <w:lang w:eastAsia="cs-CZ"/>
        </w:rPr>
        <w:t>10</w:t>
      </w:r>
      <w:r w:rsidR="00BC3680" w:rsidRPr="0046395F">
        <w:rPr>
          <w:rFonts w:cs="Arial"/>
          <w:noProof w:val="0"/>
          <w:szCs w:val="22"/>
          <w:lang w:eastAsia="cs-CZ"/>
        </w:rPr>
        <w:t>.</w:t>
      </w:r>
      <w:r w:rsidR="00D15E16">
        <w:rPr>
          <w:rFonts w:cs="Arial"/>
          <w:noProof w:val="0"/>
          <w:szCs w:val="22"/>
          <w:lang w:eastAsia="cs-CZ"/>
        </w:rPr>
        <w:t>1</w:t>
      </w:r>
      <w:r w:rsidR="0011134A">
        <w:rPr>
          <w:rFonts w:cs="Arial"/>
          <w:noProof w:val="0"/>
          <w:szCs w:val="22"/>
          <w:lang w:eastAsia="cs-CZ"/>
        </w:rPr>
        <w:t>1</w:t>
      </w:r>
      <w:r w:rsidR="00BC3680" w:rsidRPr="0046395F">
        <w:rPr>
          <w:rFonts w:cs="Arial"/>
          <w:noProof w:val="0"/>
          <w:szCs w:val="22"/>
          <w:lang w:eastAsia="cs-CZ"/>
        </w:rPr>
        <w:tab/>
        <w:t>Objednávateľ je povinný umožniť</w:t>
      </w:r>
      <w:r w:rsidR="00BC3680" w:rsidRPr="0046395F">
        <w:rPr>
          <w:rFonts w:cs="Arial"/>
          <w:noProof w:val="0"/>
          <w:color w:val="000000"/>
          <w:szCs w:val="22"/>
          <w:lang w:eastAsia="cs-CZ"/>
        </w:rPr>
        <w:t xml:space="preserve"> zhotoviteľovi prístup do priestorov, kde sa majú záručné vady odstraňovať.</w:t>
      </w:r>
    </w:p>
    <w:p w:rsidR="00D15E16" w:rsidRPr="0046395F" w:rsidRDefault="00A53D0E" w:rsidP="00D15E16">
      <w:pPr>
        <w:spacing w:before="120"/>
        <w:ind w:left="709" w:hanging="709"/>
        <w:jc w:val="both"/>
        <w:rPr>
          <w:rFonts w:cs="Arial"/>
          <w:noProof w:val="0"/>
          <w:color w:val="000000"/>
          <w:szCs w:val="22"/>
          <w:lang w:eastAsia="cs-CZ"/>
        </w:rPr>
      </w:pPr>
      <w:r>
        <w:rPr>
          <w:rFonts w:cs="Arial"/>
          <w:noProof w:val="0"/>
          <w:color w:val="000000"/>
          <w:szCs w:val="22"/>
          <w:lang w:eastAsia="cs-CZ"/>
        </w:rPr>
        <w:t>10</w:t>
      </w:r>
      <w:r w:rsidR="00D15E16">
        <w:rPr>
          <w:rFonts w:cs="Arial"/>
          <w:noProof w:val="0"/>
          <w:color w:val="000000"/>
          <w:szCs w:val="22"/>
          <w:lang w:eastAsia="cs-CZ"/>
        </w:rPr>
        <w:t>.1</w:t>
      </w:r>
      <w:r w:rsidR="0011134A">
        <w:rPr>
          <w:rFonts w:cs="Arial"/>
          <w:noProof w:val="0"/>
          <w:color w:val="000000"/>
          <w:szCs w:val="22"/>
          <w:lang w:eastAsia="cs-CZ"/>
        </w:rPr>
        <w:t>2</w:t>
      </w:r>
      <w:r w:rsidR="00D15E16">
        <w:rPr>
          <w:rFonts w:cs="Arial"/>
          <w:noProof w:val="0"/>
          <w:color w:val="000000"/>
          <w:szCs w:val="22"/>
          <w:lang w:eastAsia="cs-CZ"/>
        </w:rPr>
        <w:tab/>
        <w:t>Zhotoviteľ nezodpovedá za vady diela, ktoré boli spôsobené porušením povinností zo strany objednávateľa.</w:t>
      </w:r>
    </w:p>
    <w:p w:rsidR="00BC3680" w:rsidRPr="0046395F" w:rsidRDefault="00BC3680" w:rsidP="00BC3680">
      <w:pPr>
        <w:spacing w:before="120"/>
        <w:ind w:left="480"/>
        <w:jc w:val="both"/>
        <w:rPr>
          <w:rFonts w:cs="Arial"/>
          <w:noProof w:val="0"/>
          <w:color w:val="00000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w:t>
      </w:r>
      <w:r w:rsidR="00A53D0E">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Zmluvné pokuty a sankcie</w:t>
      </w:r>
    </w:p>
    <w:p w:rsidR="00995078" w:rsidRDefault="00BC3680" w:rsidP="00D27979">
      <w:pPr>
        <w:spacing w:before="120"/>
        <w:ind w:left="709" w:hanging="709"/>
        <w:jc w:val="both"/>
        <w:rPr>
          <w:rFonts w:cs="Arial"/>
          <w:noProof w:val="0"/>
          <w:szCs w:val="22"/>
          <w:lang w:eastAsia="cs-CZ"/>
        </w:rPr>
      </w:pPr>
      <w:r w:rsidRPr="0046395F">
        <w:rPr>
          <w:rFonts w:cs="Arial"/>
          <w:noProof w:val="0"/>
          <w:szCs w:val="22"/>
          <w:lang w:eastAsia="cs-CZ"/>
        </w:rPr>
        <w:t>1</w:t>
      </w:r>
      <w:r w:rsidR="00A53D0E">
        <w:rPr>
          <w:rFonts w:cs="Arial"/>
          <w:noProof w:val="0"/>
          <w:szCs w:val="22"/>
          <w:lang w:eastAsia="cs-CZ"/>
        </w:rPr>
        <w:t>1</w:t>
      </w:r>
      <w:r w:rsidRPr="0046395F">
        <w:rPr>
          <w:rFonts w:cs="Arial"/>
          <w:noProof w:val="0"/>
          <w:szCs w:val="22"/>
          <w:lang w:eastAsia="cs-CZ"/>
        </w:rPr>
        <w:t>.1</w:t>
      </w:r>
      <w:r w:rsidRPr="0046395F">
        <w:rPr>
          <w:rFonts w:cs="Arial"/>
          <w:noProof w:val="0"/>
          <w:szCs w:val="22"/>
          <w:lang w:eastAsia="cs-CZ"/>
        </w:rPr>
        <w:tab/>
        <w:t>V prípade, že zhotoviteľ neodovzdá dielo v termíne dohodnutom v</w:t>
      </w:r>
      <w:r w:rsidR="00FB4022">
        <w:rPr>
          <w:rFonts w:cs="Arial"/>
          <w:noProof w:val="0"/>
          <w:szCs w:val="22"/>
          <w:lang w:eastAsia="cs-CZ"/>
        </w:rPr>
        <w:t xml:space="preserve"> čl. </w:t>
      </w:r>
      <w:r w:rsidR="00A53D0E">
        <w:rPr>
          <w:rFonts w:cs="Arial"/>
          <w:noProof w:val="0"/>
          <w:szCs w:val="22"/>
          <w:lang w:eastAsia="cs-CZ"/>
        </w:rPr>
        <w:t>VI</w:t>
      </w:r>
      <w:r w:rsidR="00FB4022">
        <w:rPr>
          <w:rFonts w:cs="Arial"/>
          <w:noProof w:val="0"/>
          <w:szCs w:val="22"/>
          <w:lang w:eastAsia="cs-CZ"/>
        </w:rPr>
        <w:t xml:space="preserve">. bod </w:t>
      </w:r>
      <w:r w:rsidR="00A53D0E">
        <w:rPr>
          <w:rFonts w:cs="Arial"/>
          <w:noProof w:val="0"/>
          <w:szCs w:val="22"/>
          <w:lang w:eastAsia="cs-CZ"/>
        </w:rPr>
        <w:t>6</w:t>
      </w:r>
      <w:r w:rsidR="00FB4022">
        <w:rPr>
          <w:rFonts w:cs="Arial"/>
          <w:noProof w:val="0"/>
          <w:szCs w:val="22"/>
          <w:lang w:eastAsia="cs-CZ"/>
        </w:rPr>
        <w:t>.1</w:t>
      </w:r>
      <w:r w:rsidRPr="0046395F">
        <w:rPr>
          <w:rFonts w:cs="Arial"/>
          <w:noProof w:val="0"/>
          <w:szCs w:val="22"/>
          <w:lang w:eastAsia="cs-CZ"/>
        </w:rPr>
        <w:t xml:space="preserve"> tejto </w:t>
      </w:r>
      <w:r w:rsidR="00FB4022">
        <w:rPr>
          <w:rFonts w:cs="Arial"/>
          <w:noProof w:val="0"/>
          <w:szCs w:val="22"/>
          <w:lang w:eastAsia="cs-CZ"/>
        </w:rPr>
        <w:t>z</w:t>
      </w:r>
      <w:r w:rsidRPr="0046395F">
        <w:rPr>
          <w:rFonts w:cs="Arial"/>
          <w:noProof w:val="0"/>
          <w:szCs w:val="22"/>
          <w:lang w:eastAsia="cs-CZ"/>
        </w:rPr>
        <w:t>mluv</w:t>
      </w:r>
      <w:r w:rsidR="00FB4022">
        <w:rPr>
          <w:rFonts w:cs="Arial"/>
          <w:noProof w:val="0"/>
          <w:szCs w:val="22"/>
          <w:lang w:eastAsia="cs-CZ"/>
        </w:rPr>
        <w:t>y</w:t>
      </w:r>
      <w:r w:rsidRPr="0046395F">
        <w:rPr>
          <w:rFonts w:cs="Arial"/>
          <w:noProof w:val="0"/>
          <w:szCs w:val="22"/>
          <w:lang w:eastAsia="cs-CZ"/>
        </w:rPr>
        <w:t xml:space="preserve">, objednávateľ má právo na zmluvnú </w:t>
      </w:r>
      <w:r w:rsidRPr="00B06310">
        <w:rPr>
          <w:rFonts w:cs="Arial"/>
          <w:noProof w:val="0"/>
          <w:szCs w:val="22"/>
          <w:lang w:eastAsia="cs-CZ"/>
        </w:rPr>
        <w:t>pokutu vo výške 0,</w:t>
      </w:r>
      <w:r w:rsidR="00807BD8">
        <w:rPr>
          <w:rFonts w:cs="Arial"/>
          <w:noProof w:val="0"/>
          <w:szCs w:val="22"/>
          <w:lang w:eastAsia="cs-CZ"/>
        </w:rPr>
        <w:t>50</w:t>
      </w:r>
      <w:r w:rsidRPr="00B06310">
        <w:rPr>
          <w:rFonts w:cs="Arial"/>
          <w:noProof w:val="0"/>
          <w:szCs w:val="22"/>
          <w:lang w:eastAsia="cs-CZ"/>
        </w:rPr>
        <w:t xml:space="preserve"> % z ceny</w:t>
      </w:r>
      <w:r w:rsidRPr="0046395F">
        <w:rPr>
          <w:rFonts w:cs="Arial"/>
          <w:noProof w:val="0"/>
          <w:szCs w:val="22"/>
          <w:lang w:eastAsia="cs-CZ"/>
        </w:rPr>
        <w:t xml:space="preserve"> diela</w:t>
      </w:r>
      <w:r w:rsidR="00FB4022">
        <w:rPr>
          <w:rFonts w:cs="Arial"/>
          <w:noProof w:val="0"/>
          <w:szCs w:val="22"/>
          <w:lang w:eastAsia="cs-CZ"/>
        </w:rPr>
        <w:t xml:space="preserve"> uvedenej v čl. V. bod </w:t>
      </w:r>
      <w:r w:rsidR="00A53D0E">
        <w:rPr>
          <w:rFonts w:cs="Arial"/>
          <w:noProof w:val="0"/>
          <w:szCs w:val="22"/>
          <w:lang w:eastAsia="cs-CZ"/>
        </w:rPr>
        <w:t>5</w:t>
      </w:r>
      <w:r w:rsidR="00FB4022">
        <w:rPr>
          <w:rFonts w:cs="Arial"/>
          <w:noProof w:val="0"/>
          <w:szCs w:val="22"/>
          <w:lang w:eastAsia="cs-CZ"/>
        </w:rPr>
        <w:t>.1</w:t>
      </w:r>
      <w:r w:rsidR="00FB4022" w:rsidRPr="0046395F">
        <w:rPr>
          <w:rFonts w:cs="Arial"/>
          <w:noProof w:val="0"/>
          <w:szCs w:val="22"/>
          <w:lang w:eastAsia="cs-CZ"/>
        </w:rPr>
        <w:t> </w:t>
      </w:r>
      <w:r w:rsidR="00FB4022">
        <w:rPr>
          <w:rFonts w:cs="Arial"/>
          <w:noProof w:val="0"/>
          <w:szCs w:val="22"/>
          <w:lang w:eastAsia="cs-CZ"/>
        </w:rPr>
        <w:t>a to</w:t>
      </w:r>
      <w:r w:rsidRPr="0046395F">
        <w:rPr>
          <w:rFonts w:cs="Arial"/>
          <w:noProof w:val="0"/>
          <w:szCs w:val="22"/>
          <w:lang w:eastAsia="cs-CZ"/>
        </w:rPr>
        <w:t xml:space="preserve"> za každý</w:t>
      </w:r>
      <w:r w:rsidR="00FB4022">
        <w:rPr>
          <w:rFonts w:cs="Arial"/>
          <w:noProof w:val="0"/>
          <w:szCs w:val="22"/>
          <w:lang w:eastAsia="cs-CZ"/>
        </w:rPr>
        <w:t xml:space="preserve"> aj začatý</w:t>
      </w:r>
      <w:r w:rsidRPr="0046395F">
        <w:rPr>
          <w:rFonts w:cs="Arial"/>
          <w:noProof w:val="0"/>
          <w:szCs w:val="22"/>
          <w:lang w:eastAsia="cs-CZ"/>
        </w:rPr>
        <w:t xml:space="preserve"> deň omeškania</w:t>
      </w:r>
      <w:r w:rsidR="00BA79F5">
        <w:rPr>
          <w:rFonts w:cs="Arial"/>
          <w:noProof w:val="0"/>
          <w:szCs w:val="22"/>
          <w:lang w:eastAsia="cs-CZ"/>
        </w:rPr>
        <w:t xml:space="preserve">; tým nie </w:t>
      </w:r>
      <w:r w:rsidR="0057078F">
        <w:rPr>
          <w:rFonts w:cs="Arial"/>
          <w:noProof w:val="0"/>
          <w:szCs w:val="22"/>
          <w:lang w:eastAsia="cs-CZ"/>
        </w:rPr>
        <w:t xml:space="preserve">je obmedzená možnosť </w:t>
      </w:r>
      <w:r w:rsidR="0057078F">
        <w:rPr>
          <w:rFonts w:cs="Arial"/>
          <w:noProof w:val="0"/>
          <w:szCs w:val="22"/>
          <w:lang w:eastAsia="cs-CZ"/>
        </w:rPr>
        <w:lastRenderedPageBreak/>
        <w:t xml:space="preserve">objednávateľa aj na uplatnenie </w:t>
      </w:r>
      <w:r w:rsidR="00C259DB">
        <w:rPr>
          <w:rFonts w:cs="Arial"/>
          <w:noProof w:val="0"/>
          <w:szCs w:val="22"/>
          <w:lang w:eastAsia="cs-CZ"/>
        </w:rPr>
        <w:t xml:space="preserve">penále z omeškania a </w:t>
      </w:r>
      <w:r w:rsidR="0057078F">
        <w:rPr>
          <w:rFonts w:cs="Arial"/>
          <w:noProof w:val="0"/>
          <w:szCs w:val="22"/>
          <w:lang w:eastAsia="cs-CZ"/>
        </w:rPr>
        <w:t>škôd spôsobených zhotoviteľom z dôvodu neodovzdania diela v dohodnutom termíne</w:t>
      </w:r>
      <w:r w:rsidRPr="0046395F">
        <w:rPr>
          <w:rFonts w:cs="Arial"/>
          <w:noProof w:val="0"/>
          <w:szCs w:val="22"/>
          <w:lang w:eastAsia="cs-CZ"/>
        </w:rPr>
        <w:t>.</w:t>
      </w:r>
      <w:r w:rsidR="00995078">
        <w:rPr>
          <w:rFonts w:cs="Arial"/>
          <w:noProof w:val="0"/>
          <w:szCs w:val="22"/>
          <w:lang w:eastAsia="cs-CZ"/>
        </w:rPr>
        <w:t xml:space="preserve"> </w:t>
      </w:r>
    </w:p>
    <w:p w:rsidR="00BC3680" w:rsidRDefault="00D27979" w:rsidP="00AD14F1">
      <w:pPr>
        <w:spacing w:before="120"/>
        <w:ind w:left="709" w:hanging="709"/>
        <w:jc w:val="both"/>
        <w:rPr>
          <w:rFonts w:cs="Arial"/>
          <w:noProof w:val="0"/>
          <w:szCs w:val="22"/>
          <w:lang w:eastAsia="cs-CZ"/>
        </w:rPr>
      </w:pPr>
      <w:r>
        <w:rPr>
          <w:rFonts w:cs="Arial"/>
          <w:noProof w:val="0"/>
          <w:szCs w:val="22"/>
          <w:lang w:eastAsia="cs-CZ"/>
        </w:rPr>
        <w:t>11.2</w:t>
      </w:r>
      <w:r>
        <w:rPr>
          <w:rFonts w:cs="Arial"/>
          <w:noProof w:val="0"/>
          <w:szCs w:val="22"/>
          <w:lang w:eastAsia="cs-CZ"/>
        </w:rPr>
        <w:tab/>
        <w:t>Ak je objednávateľ v omeškaní s úhradou faktúry zhotoviteľa na základe riadne vystavenej faktúry, môže zhotoviteľ účtovať objednávateľovi úrok</w:t>
      </w:r>
      <w:r w:rsidR="000A68D7" w:rsidRPr="000A68D7">
        <w:rPr>
          <w:rFonts w:cs="Arial"/>
          <w:noProof w:val="0"/>
          <w:szCs w:val="22"/>
          <w:lang w:eastAsia="cs-CZ"/>
        </w:rPr>
        <w:t xml:space="preserve"> </w:t>
      </w:r>
      <w:r w:rsidR="008C598A">
        <w:rPr>
          <w:rFonts w:cs="Arial"/>
          <w:noProof w:val="0"/>
          <w:szCs w:val="22"/>
          <w:lang w:eastAsia="cs-CZ"/>
        </w:rPr>
        <w:t xml:space="preserve">z omeškania </w:t>
      </w:r>
      <w:r w:rsidR="000A68D7" w:rsidRPr="00B06310">
        <w:rPr>
          <w:rFonts w:cs="Arial"/>
          <w:noProof w:val="0"/>
          <w:szCs w:val="22"/>
          <w:lang w:eastAsia="cs-CZ"/>
        </w:rPr>
        <w:t>vo výške 0,</w:t>
      </w:r>
      <w:r w:rsidR="00807BD8">
        <w:rPr>
          <w:rFonts w:cs="Arial"/>
          <w:noProof w:val="0"/>
          <w:szCs w:val="22"/>
          <w:lang w:eastAsia="cs-CZ"/>
        </w:rPr>
        <w:t>50</w:t>
      </w:r>
      <w:r w:rsidR="000A68D7" w:rsidRPr="00B06310">
        <w:rPr>
          <w:rFonts w:cs="Arial"/>
          <w:noProof w:val="0"/>
          <w:szCs w:val="22"/>
          <w:lang w:eastAsia="cs-CZ"/>
        </w:rPr>
        <w:t xml:space="preserve"> </w:t>
      </w:r>
      <w:r w:rsidR="008C598A" w:rsidRPr="00B06310">
        <w:rPr>
          <w:rFonts w:cs="Arial"/>
          <w:noProof w:val="0"/>
          <w:szCs w:val="22"/>
          <w:lang w:eastAsia="cs-CZ"/>
        </w:rPr>
        <w:t>% z ceny</w:t>
      </w:r>
      <w:r w:rsidR="008C598A" w:rsidRPr="0046395F">
        <w:rPr>
          <w:rFonts w:cs="Arial"/>
          <w:noProof w:val="0"/>
          <w:szCs w:val="22"/>
          <w:lang w:eastAsia="cs-CZ"/>
        </w:rPr>
        <w:t xml:space="preserve"> diela</w:t>
      </w:r>
      <w:r w:rsidR="008C598A">
        <w:rPr>
          <w:rFonts w:cs="Arial"/>
          <w:noProof w:val="0"/>
          <w:szCs w:val="22"/>
          <w:lang w:eastAsia="cs-CZ"/>
        </w:rPr>
        <w:t xml:space="preserve"> uvedenej v čl. V. bod 5.1</w:t>
      </w:r>
      <w:r w:rsidR="008C598A" w:rsidRPr="0046395F">
        <w:rPr>
          <w:rFonts w:cs="Arial"/>
          <w:noProof w:val="0"/>
          <w:szCs w:val="22"/>
          <w:lang w:eastAsia="cs-CZ"/>
        </w:rPr>
        <w:t> </w:t>
      </w:r>
      <w:r w:rsidR="008C598A">
        <w:rPr>
          <w:rFonts w:cs="Arial"/>
          <w:noProof w:val="0"/>
          <w:szCs w:val="22"/>
          <w:lang w:eastAsia="cs-CZ"/>
        </w:rPr>
        <w:t>a to</w:t>
      </w:r>
      <w:r w:rsidR="008C598A" w:rsidRPr="0046395F">
        <w:rPr>
          <w:rFonts w:cs="Arial"/>
          <w:noProof w:val="0"/>
          <w:szCs w:val="22"/>
          <w:lang w:eastAsia="cs-CZ"/>
        </w:rPr>
        <w:t xml:space="preserve"> za každý</w:t>
      </w:r>
      <w:r w:rsidR="008C598A">
        <w:rPr>
          <w:rFonts w:cs="Arial"/>
          <w:noProof w:val="0"/>
          <w:szCs w:val="22"/>
          <w:lang w:eastAsia="cs-CZ"/>
        </w:rPr>
        <w:t xml:space="preserve"> aj začatý</w:t>
      </w:r>
      <w:r w:rsidR="008C598A" w:rsidRPr="0046395F">
        <w:rPr>
          <w:rFonts w:cs="Arial"/>
          <w:noProof w:val="0"/>
          <w:szCs w:val="22"/>
          <w:lang w:eastAsia="cs-CZ"/>
        </w:rPr>
        <w:t xml:space="preserve"> deň omeškania</w:t>
      </w:r>
      <w:r>
        <w:rPr>
          <w:rFonts w:cs="Arial"/>
          <w:noProof w:val="0"/>
          <w:szCs w:val="22"/>
          <w:lang w:eastAsia="cs-CZ"/>
        </w:rPr>
        <w:t xml:space="preserve">. </w:t>
      </w:r>
    </w:p>
    <w:p w:rsidR="00C953AF" w:rsidRDefault="002E227C" w:rsidP="00A61B64">
      <w:pPr>
        <w:spacing w:before="120"/>
        <w:ind w:left="709" w:hanging="709"/>
        <w:jc w:val="both"/>
        <w:rPr>
          <w:rFonts w:cs="Arial"/>
          <w:noProof w:val="0"/>
          <w:szCs w:val="22"/>
          <w:lang w:eastAsia="cs-CZ"/>
        </w:rPr>
      </w:pPr>
      <w:r>
        <w:rPr>
          <w:rFonts w:cs="Arial"/>
          <w:noProof w:val="0"/>
          <w:szCs w:val="22"/>
          <w:lang w:eastAsia="cs-CZ"/>
        </w:rPr>
        <w:t>1</w:t>
      </w:r>
      <w:r w:rsidR="00B66005">
        <w:rPr>
          <w:rFonts w:cs="Arial"/>
          <w:noProof w:val="0"/>
          <w:szCs w:val="22"/>
          <w:lang w:eastAsia="cs-CZ"/>
        </w:rPr>
        <w:t>1</w:t>
      </w:r>
      <w:r>
        <w:rPr>
          <w:rFonts w:cs="Arial"/>
          <w:noProof w:val="0"/>
          <w:szCs w:val="22"/>
          <w:lang w:eastAsia="cs-CZ"/>
        </w:rPr>
        <w:t>.</w:t>
      </w:r>
      <w:r w:rsidR="00AD14F1">
        <w:rPr>
          <w:rFonts w:cs="Arial"/>
          <w:noProof w:val="0"/>
          <w:szCs w:val="22"/>
          <w:lang w:eastAsia="cs-CZ"/>
        </w:rPr>
        <w:t>3</w:t>
      </w:r>
      <w:r w:rsidR="00C953AF">
        <w:rPr>
          <w:rFonts w:cs="Arial"/>
          <w:noProof w:val="0"/>
          <w:szCs w:val="22"/>
          <w:lang w:eastAsia="cs-CZ"/>
        </w:rPr>
        <w:tab/>
        <w:t xml:space="preserve">V prípade porušenia povinnosti zhotoviteľa podľa čl. VIII. </w:t>
      </w:r>
      <w:r w:rsidR="00C953AF" w:rsidRPr="001931A8">
        <w:rPr>
          <w:rFonts w:cs="Arial"/>
          <w:noProof w:val="0"/>
          <w:szCs w:val="22"/>
          <w:lang w:eastAsia="cs-CZ"/>
        </w:rPr>
        <w:t xml:space="preserve">bod </w:t>
      </w:r>
      <w:r w:rsidR="00C953AF">
        <w:rPr>
          <w:rFonts w:cs="Arial"/>
          <w:noProof w:val="0"/>
          <w:szCs w:val="22"/>
          <w:lang w:eastAsia="cs-CZ"/>
        </w:rPr>
        <w:t>8</w:t>
      </w:r>
      <w:r w:rsidR="00C953AF" w:rsidRPr="001931A8">
        <w:rPr>
          <w:rFonts w:cs="Arial"/>
          <w:noProof w:val="0"/>
          <w:szCs w:val="22"/>
          <w:lang w:eastAsia="cs-CZ"/>
        </w:rPr>
        <w:t>.</w:t>
      </w:r>
      <w:r w:rsidR="00B161D5">
        <w:rPr>
          <w:rFonts w:cs="Arial"/>
          <w:noProof w:val="0"/>
          <w:szCs w:val="22"/>
          <w:lang w:eastAsia="cs-CZ"/>
        </w:rPr>
        <w:t xml:space="preserve">28 </w:t>
      </w:r>
      <w:r w:rsidR="00C953AF">
        <w:rPr>
          <w:rFonts w:cs="Arial"/>
          <w:noProof w:val="0"/>
          <w:szCs w:val="22"/>
          <w:lang w:eastAsia="cs-CZ"/>
        </w:rPr>
        <w:t xml:space="preserve">tejto zmluvy má objednávateľ nárok na zmluvnú pokutu </w:t>
      </w:r>
      <w:r w:rsidR="00A61B64">
        <w:rPr>
          <w:rFonts w:cs="Arial"/>
          <w:noProof w:val="0"/>
          <w:szCs w:val="22"/>
          <w:lang w:eastAsia="cs-CZ"/>
        </w:rPr>
        <w:t>50</w:t>
      </w:r>
      <w:r w:rsidR="00C953AF">
        <w:rPr>
          <w:rFonts w:cs="Arial"/>
          <w:noProof w:val="0"/>
          <w:szCs w:val="22"/>
          <w:lang w:eastAsia="cs-CZ"/>
        </w:rPr>
        <w:t xml:space="preserve"> Eur za každého pracovníka a každý prípad porušenia</w:t>
      </w:r>
      <w:r w:rsidR="00F01E5D">
        <w:rPr>
          <w:rFonts w:cs="Arial"/>
          <w:noProof w:val="0"/>
          <w:szCs w:val="22"/>
          <w:lang w:eastAsia="cs-CZ"/>
        </w:rPr>
        <w:t>.</w:t>
      </w:r>
    </w:p>
    <w:p w:rsidR="002E227C" w:rsidRPr="0046395F" w:rsidRDefault="005711DD" w:rsidP="00FB4022">
      <w:pPr>
        <w:spacing w:before="120"/>
        <w:ind w:left="709" w:hanging="709"/>
        <w:jc w:val="both"/>
        <w:rPr>
          <w:rFonts w:cs="Arial"/>
          <w:noProof w:val="0"/>
          <w:szCs w:val="22"/>
          <w:lang w:eastAsia="cs-CZ"/>
        </w:rPr>
      </w:pPr>
      <w:r>
        <w:rPr>
          <w:rFonts w:cs="Arial"/>
          <w:noProof w:val="0"/>
          <w:szCs w:val="22"/>
          <w:lang w:eastAsia="cs-CZ"/>
        </w:rPr>
        <w:t>11.</w:t>
      </w:r>
      <w:r w:rsidR="00A61B64">
        <w:rPr>
          <w:rFonts w:cs="Arial"/>
          <w:noProof w:val="0"/>
          <w:szCs w:val="22"/>
          <w:lang w:eastAsia="cs-CZ"/>
        </w:rPr>
        <w:t>4</w:t>
      </w:r>
      <w:r>
        <w:rPr>
          <w:rFonts w:cs="Arial"/>
          <w:noProof w:val="0"/>
          <w:szCs w:val="22"/>
          <w:lang w:eastAsia="cs-CZ"/>
        </w:rPr>
        <w:tab/>
        <w:t xml:space="preserve">V prípade preukázania požitia alebo požívania alkoholických nápojov resp. iných omamných látok </w:t>
      </w:r>
      <w:r w:rsidR="00B83197">
        <w:rPr>
          <w:rFonts w:cs="Arial"/>
          <w:noProof w:val="0"/>
          <w:szCs w:val="22"/>
          <w:lang w:eastAsia="cs-CZ"/>
        </w:rPr>
        <w:t>zamestnancami zhotoviteľa</w:t>
      </w:r>
      <w:r w:rsidR="00D50697">
        <w:rPr>
          <w:rFonts w:cs="Arial"/>
          <w:noProof w:val="0"/>
          <w:szCs w:val="22"/>
          <w:lang w:eastAsia="cs-CZ"/>
        </w:rPr>
        <w:t xml:space="preserve"> alebo zamestnancami jeho subdodávateľov</w:t>
      </w:r>
      <w:r w:rsidR="00B83197">
        <w:rPr>
          <w:rFonts w:cs="Arial"/>
          <w:noProof w:val="0"/>
          <w:szCs w:val="22"/>
          <w:lang w:eastAsia="cs-CZ"/>
        </w:rPr>
        <w:t xml:space="preserve"> má objednávateľ nárok na zmluvnú pokutu 200 Eur</w:t>
      </w:r>
      <w:r w:rsidR="00D50697">
        <w:rPr>
          <w:rFonts w:cs="Arial"/>
          <w:noProof w:val="0"/>
          <w:szCs w:val="22"/>
          <w:lang w:eastAsia="cs-CZ"/>
        </w:rPr>
        <w:t xml:space="preserve"> za každého zamestnanca a každý prípad porušenia</w:t>
      </w:r>
      <w:r w:rsidR="00B83197">
        <w:rPr>
          <w:rFonts w:cs="Arial"/>
          <w:noProof w:val="0"/>
          <w:szCs w:val="22"/>
          <w:lang w:eastAsia="cs-CZ"/>
        </w:rPr>
        <w:t>. Zhotoviteľ je povinný bezodkladne po informovaní objednávateľom takéhoto zamestnanca  vykázať zo staveniska</w:t>
      </w:r>
      <w:r w:rsidR="001931A8">
        <w:rPr>
          <w:rFonts w:cs="Arial"/>
          <w:noProof w:val="0"/>
          <w:szCs w:val="22"/>
          <w:lang w:eastAsia="cs-CZ"/>
        </w:rPr>
        <w:t>.</w:t>
      </w:r>
    </w:p>
    <w:p w:rsidR="00B66005" w:rsidRPr="0046395F" w:rsidRDefault="00B66005" w:rsidP="00B15572">
      <w:pPr>
        <w:spacing w:before="120"/>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w:t>
      </w:r>
      <w:r w:rsidR="00B66005">
        <w:rPr>
          <w:rFonts w:cs="Arial"/>
          <w:b/>
          <w:bCs/>
          <w:noProof w:val="0"/>
          <w:szCs w:val="22"/>
          <w:lang w:eastAsia="cs-CZ"/>
        </w:rPr>
        <w:t>I</w:t>
      </w:r>
      <w:r w:rsidRPr="0046395F">
        <w:rPr>
          <w:rFonts w:cs="Arial"/>
          <w:b/>
          <w:bCs/>
          <w:noProof w:val="0"/>
          <w:szCs w:val="22"/>
          <w:lang w:eastAsia="cs-CZ"/>
        </w:rPr>
        <w:t>I.</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Odstúpenie od zmluvy</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.1</w:t>
      </w:r>
      <w:r w:rsidRPr="0046395F">
        <w:rPr>
          <w:rFonts w:cs="Arial"/>
          <w:noProof w:val="0"/>
          <w:szCs w:val="22"/>
          <w:lang w:eastAsia="cs-CZ"/>
        </w:rPr>
        <w:tab/>
        <w:t xml:space="preserve">Od zmluvy možno odstúpiť v prípadoch, ktoré stanovuje Zmluva a § </w:t>
      </w:r>
      <w:smartTag w:uri="urn:schemas-microsoft-com:office:smarttags" w:element="metricconverter">
        <w:smartTagPr>
          <w:attr w:name="ProductID" w:val="344 a"/>
        </w:smartTagPr>
        <w:r w:rsidRPr="0046395F">
          <w:rPr>
            <w:rFonts w:cs="Arial"/>
            <w:noProof w:val="0"/>
            <w:szCs w:val="22"/>
            <w:lang w:eastAsia="cs-CZ"/>
          </w:rPr>
          <w:t>344 a</w:t>
        </w:r>
        <w:r w:rsidR="000B54BE">
          <w:rPr>
            <w:rFonts w:cs="Arial"/>
            <w:noProof w:val="0"/>
            <w:szCs w:val="22"/>
            <w:lang w:eastAsia="cs-CZ"/>
          </w:rPr>
          <w:t xml:space="preserve"> </w:t>
        </w:r>
      </w:smartTag>
      <w:proofErr w:type="spellStart"/>
      <w:r w:rsidRPr="0046395F">
        <w:rPr>
          <w:rFonts w:cs="Arial"/>
          <w:noProof w:val="0"/>
          <w:szCs w:val="22"/>
          <w:lang w:eastAsia="cs-CZ"/>
        </w:rPr>
        <w:t>n</w:t>
      </w:r>
      <w:r w:rsidR="00FA2268">
        <w:rPr>
          <w:rFonts w:cs="Arial"/>
          <w:noProof w:val="0"/>
          <w:szCs w:val="22"/>
          <w:lang w:eastAsia="cs-CZ"/>
        </w:rPr>
        <w:t>á</w:t>
      </w:r>
      <w:r w:rsidRPr="0046395F">
        <w:rPr>
          <w:rFonts w:cs="Arial"/>
          <w:noProof w:val="0"/>
          <w:szCs w:val="22"/>
          <w:lang w:eastAsia="cs-CZ"/>
        </w:rPr>
        <w:t>sl</w:t>
      </w:r>
      <w:proofErr w:type="spellEnd"/>
      <w:r w:rsidRPr="0046395F">
        <w:rPr>
          <w:rFonts w:cs="Arial"/>
          <w:noProof w:val="0"/>
          <w:szCs w:val="22"/>
          <w:lang w:eastAsia="cs-CZ"/>
        </w:rPr>
        <w:t>. Obchodného zákonníka.</w:t>
      </w:r>
    </w:p>
    <w:p w:rsidR="00BC3680"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.2</w:t>
      </w:r>
      <w:r w:rsidRPr="0046395F">
        <w:rPr>
          <w:rFonts w:cs="Arial"/>
          <w:noProof w:val="0"/>
          <w:szCs w:val="22"/>
          <w:lang w:eastAsia="cs-CZ"/>
        </w:rPr>
        <w:tab/>
      </w:r>
      <w:r w:rsidR="00063267">
        <w:rPr>
          <w:rFonts w:cs="Arial"/>
          <w:noProof w:val="0"/>
          <w:szCs w:val="22"/>
          <w:lang w:eastAsia="cs-CZ"/>
        </w:rPr>
        <w:t>Zmluvné strany sa dohodli, že o</w:t>
      </w:r>
      <w:r w:rsidRPr="0046395F">
        <w:rPr>
          <w:rFonts w:cs="Arial"/>
          <w:noProof w:val="0"/>
          <w:szCs w:val="22"/>
          <w:lang w:eastAsia="cs-CZ"/>
        </w:rPr>
        <w:t xml:space="preserve">dstúpenie od zmluvy </w:t>
      </w:r>
      <w:r w:rsidR="0057078F">
        <w:rPr>
          <w:rFonts w:cs="Arial"/>
          <w:noProof w:val="0"/>
          <w:szCs w:val="22"/>
          <w:lang w:eastAsia="cs-CZ"/>
        </w:rPr>
        <w:t>ne</w:t>
      </w:r>
      <w:r w:rsidRPr="0046395F">
        <w:rPr>
          <w:rFonts w:cs="Arial"/>
          <w:noProof w:val="0"/>
          <w:szCs w:val="22"/>
          <w:lang w:eastAsia="cs-CZ"/>
        </w:rPr>
        <w:t>môže byť obmedzené na určitú časť zmluvných prác a dodávok.</w:t>
      </w:r>
    </w:p>
    <w:p w:rsidR="00A173C9" w:rsidRPr="0046395F" w:rsidRDefault="00A173C9" w:rsidP="00063267">
      <w:pPr>
        <w:spacing w:before="120"/>
        <w:ind w:left="709" w:hanging="709"/>
        <w:jc w:val="both"/>
        <w:rPr>
          <w:rFonts w:cs="Arial"/>
          <w:noProof w:val="0"/>
          <w:szCs w:val="22"/>
          <w:lang w:eastAsia="cs-CZ"/>
        </w:rPr>
      </w:pPr>
      <w:r>
        <w:rPr>
          <w:rFonts w:cs="Arial"/>
          <w:noProof w:val="0"/>
          <w:szCs w:val="22"/>
          <w:lang w:eastAsia="cs-CZ"/>
        </w:rPr>
        <w:t>1</w:t>
      </w:r>
      <w:r w:rsidR="00B66005">
        <w:rPr>
          <w:rFonts w:cs="Arial"/>
          <w:noProof w:val="0"/>
          <w:szCs w:val="22"/>
          <w:lang w:eastAsia="cs-CZ"/>
        </w:rPr>
        <w:t>2</w:t>
      </w:r>
      <w:r>
        <w:rPr>
          <w:rFonts w:cs="Arial"/>
          <w:noProof w:val="0"/>
          <w:szCs w:val="22"/>
          <w:lang w:eastAsia="cs-CZ"/>
        </w:rPr>
        <w:t>.3</w:t>
      </w:r>
      <w:r>
        <w:rPr>
          <w:rFonts w:cs="Arial"/>
          <w:noProof w:val="0"/>
          <w:szCs w:val="22"/>
          <w:lang w:eastAsia="cs-CZ"/>
        </w:rPr>
        <w:tab/>
        <w:t>Zmluvné strany sa dohodli, že od tejto zmluvy je možné odstúpiť</w:t>
      </w:r>
      <w:r w:rsidR="00D50697">
        <w:rPr>
          <w:rFonts w:cs="Arial"/>
          <w:noProof w:val="0"/>
          <w:szCs w:val="22"/>
          <w:lang w:eastAsia="cs-CZ"/>
        </w:rPr>
        <w:t>,</w:t>
      </w:r>
      <w:r>
        <w:rPr>
          <w:rFonts w:cs="Arial"/>
          <w:noProof w:val="0"/>
          <w:szCs w:val="22"/>
          <w:lang w:eastAsia="cs-CZ"/>
        </w:rPr>
        <w:t xml:space="preserve"> ak sa plnenie podstatnej zmluvnej povinnosti stalo pre niektorú zo zmluvných strán nemožným.</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w:t>
      </w:r>
      <w:r w:rsidR="00A173C9">
        <w:rPr>
          <w:rFonts w:cs="Arial"/>
          <w:noProof w:val="0"/>
          <w:szCs w:val="22"/>
          <w:lang w:eastAsia="cs-CZ"/>
        </w:rPr>
        <w:t>4</w:t>
      </w:r>
      <w:r w:rsidRPr="0046395F">
        <w:rPr>
          <w:rFonts w:cs="Arial"/>
          <w:noProof w:val="0"/>
          <w:szCs w:val="22"/>
          <w:lang w:eastAsia="cs-CZ"/>
        </w:rPr>
        <w:tab/>
      </w:r>
      <w:r w:rsidR="00063267">
        <w:rPr>
          <w:rFonts w:cs="Arial"/>
          <w:noProof w:val="0"/>
          <w:szCs w:val="22"/>
          <w:lang w:eastAsia="cs-CZ"/>
        </w:rPr>
        <w:t>Zmluvné strany sa dohodli na písomnej forme odstúpenia od zmluvy a písomnej forme uplatnenia všetkých nárokov voči druhej strane.</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w:t>
      </w:r>
      <w:r w:rsidR="00A173C9">
        <w:rPr>
          <w:rFonts w:cs="Arial"/>
          <w:noProof w:val="0"/>
          <w:szCs w:val="22"/>
          <w:lang w:eastAsia="cs-CZ"/>
        </w:rPr>
        <w:t>5</w:t>
      </w:r>
      <w:r w:rsidRPr="0046395F">
        <w:rPr>
          <w:rFonts w:cs="Arial"/>
          <w:noProof w:val="0"/>
          <w:szCs w:val="22"/>
          <w:lang w:eastAsia="cs-CZ"/>
        </w:rPr>
        <w:tab/>
        <w:t xml:space="preserve">Objednávateľ </w:t>
      </w:r>
      <w:r w:rsidR="00063267">
        <w:rPr>
          <w:rFonts w:cs="Arial"/>
          <w:noProof w:val="0"/>
          <w:szCs w:val="22"/>
          <w:lang w:eastAsia="cs-CZ"/>
        </w:rPr>
        <w:t>môže</w:t>
      </w:r>
      <w:r w:rsidRPr="0046395F">
        <w:rPr>
          <w:rFonts w:cs="Arial"/>
          <w:noProof w:val="0"/>
          <w:szCs w:val="22"/>
          <w:lang w:eastAsia="cs-CZ"/>
        </w:rPr>
        <w:t xml:space="preserve"> odstúpiť od zmluvy v prípade podstatného porušenia </w:t>
      </w:r>
      <w:r w:rsidR="00A173C9">
        <w:rPr>
          <w:rFonts w:cs="Arial"/>
          <w:noProof w:val="0"/>
          <w:szCs w:val="22"/>
          <w:lang w:eastAsia="cs-CZ"/>
        </w:rPr>
        <w:t>z</w:t>
      </w:r>
      <w:r w:rsidRPr="0046395F">
        <w:rPr>
          <w:rFonts w:cs="Arial"/>
          <w:noProof w:val="0"/>
          <w:szCs w:val="22"/>
          <w:lang w:eastAsia="cs-CZ"/>
        </w:rPr>
        <w:t xml:space="preserve">mluvy zo strany zhotoviteľa, za čo sa považujú </w:t>
      </w:r>
      <w:r w:rsidR="00B518E2">
        <w:rPr>
          <w:rFonts w:cs="Arial"/>
          <w:noProof w:val="0"/>
          <w:szCs w:val="22"/>
          <w:lang w:eastAsia="cs-CZ"/>
        </w:rPr>
        <w:t xml:space="preserve">najmä </w:t>
      </w:r>
      <w:r w:rsidRPr="0046395F">
        <w:rPr>
          <w:rFonts w:cs="Arial"/>
          <w:noProof w:val="0"/>
          <w:szCs w:val="22"/>
          <w:lang w:eastAsia="cs-CZ"/>
        </w:rPr>
        <w:t>tieto skutočnosti:</w:t>
      </w:r>
    </w:p>
    <w:p w:rsidR="00BC3680" w:rsidRPr="00FE663A"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t xml:space="preserve">ak zhotoviteľ v rozpore s ustanoveniami Zmluvy zastavil realizáciu diela alebo inak prejavil svoj úmysel nepokračovať v plnení záväzkov vyplývajúcich z tejto </w:t>
      </w:r>
      <w:r w:rsidR="00A173C9" w:rsidRPr="00FE663A">
        <w:rPr>
          <w:rFonts w:cs="Arial"/>
          <w:noProof w:val="0"/>
          <w:sz w:val="20"/>
          <w:szCs w:val="22"/>
          <w:lang w:eastAsia="cs-CZ"/>
        </w:rPr>
        <w:t>z</w:t>
      </w:r>
      <w:r w:rsidRPr="00FE663A">
        <w:rPr>
          <w:rFonts w:cs="Arial"/>
          <w:noProof w:val="0"/>
          <w:sz w:val="20"/>
          <w:szCs w:val="22"/>
          <w:lang w:eastAsia="cs-CZ"/>
        </w:rPr>
        <w:t>mluvy</w:t>
      </w:r>
      <w:r w:rsidR="00A173C9" w:rsidRPr="00FE663A">
        <w:rPr>
          <w:rFonts w:cs="Arial"/>
          <w:noProof w:val="0"/>
          <w:sz w:val="20"/>
          <w:szCs w:val="22"/>
          <w:lang w:eastAsia="cs-CZ"/>
        </w:rPr>
        <w:t>,</w:t>
      </w:r>
    </w:p>
    <w:p w:rsidR="00BC3680"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t xml:space="preserve">ak zhotoviteľ bude preukázateľne realizovať dielo v rozpore s dohodnutými podmienkami v tejto </w:t>
      </w:r>
      <w:r w:rsidR="00A173C9" w:rsidRPr="00FE663A">
        <w:rPr>
          <w:rFonts w:cs="Arial"/>
          <w:noProof w:val="0"/>
          <w:sz w:val="20"/>
          <w:szCs w:val="22"/>
          <w:lang w:eastAsia="cs-CZ"/>
        </w:rPr>
        <w:t>z</w:t>
      </w:r>
      <w:r w:rsidRPr="00FE663A">
        <w:rPr>
          <w:rFonts w:cs="Arial"/>
          <w:noProof w:val="0"/>
          <w:sz w:val="20"/>
          <w:szCs w:val="22"/>
          <w:lang w:eastAsia="cs-CZ"/>
        </w:rPr>
        <w:t>mluve, ak sa vyskytnú  vady v plnení, na ktoré bol zhotoviteľ písomne upozornený a ktoré napriek tomu neodstránil v primeranej lehote poskytnutej objednávateľom.</w:t>
      </w:r>
    </w:p>
    <w:p w:rsidR="00A61B64" w:rsidRPr="00A61B64" w:rsidRDefault="00A61B64" w:rsidP="00A61B64">
      <w:pPr>
        <w:spacing w:before="120"/>
        <w:ind w:left="709" w:hanging="709"/>
        <w:jc w:val="both"/>
        <w:rPr>
          <w:rFonts w:cs="Arial"/>
          <w:noProof w:val="0"/>
          <w:szCs w:val="22"/>
          <w:lang w:eastAsia="cs-CZ"/>
        </w:rPr>
      </w:pPr>
      <w:r w:rsidRPr="00A61B64">
        <w:rPr>
          <w:rFonts w:cs="Arial"/>
          <w:noProof w:val="0"/>
          <w:szCs w:val="22"/>
          <w:lang w:eastAsia="cs-CZ"/>
        </w:rPr>
        <w:t>12.6</w:t>
      </w:r>
      <w:r w:rsidRPr="00A61B64">
        <w:rPr>
          <w:rFonts w:cs="Arial"/>
          <w:noProof w:val="0"/>
          <w:szCs w:val="22"/>
          <w:lang w:eastAsia="cs-CZ"/>
        </w:rPr>
        <w:tab/>
        <w:t>Zmluvné strany sa dohodli, že v prípade odstúpenia od zmluvy zo strany zhotoviteľa bez zavinenia objednávateľom sa zhotoviteľ zaväzuje uhradiť objednávateľovi  zmluvnú pokutu vo výške 10,0% z ceny diela. Tým nie je obmedzené právo objednávateľa na úhradu škôd spôsobenú odstúpením zhotoviteľa, alebo v súvislosti s odstúpením zhotoviteľa od zmluvy, ktoré je povinný zhotoviteľ diela uhradiť objednávateľovi na základe vystavenej faktúry.</w:t>
      </w:r>
    </w:p>
    <w:p w:rsidR="00B15572" w:rsidRPr="0046395F" w:rsidRDefault="00A61B64" w:rsidP="00A61B64">
      <w:pPr>
        <w:spacing w:before="120"/>
        <w:ind w:left="709" w:hanging="709"/>
        <w:jc w:val="both"/>
        <w:rPr>
          <w:rFonts w:cs="Arial"/>
          <w:noProof w:val="0"/>
          <w:szCs w:val="22"/>
          <w:lang w:eastAsia="cs-CZ"/>
        </w:rPr>
      </w:pPr>
      <w:r w:rsidRPr="00A61B64">
        <w:rPr>
          <w:rFonts w:cs="Arial"/>
          <w:noProof w:val="0"/>
          <w:szCs w:val="22"/>
          <w:lang w:eastAsia="cs-CZ"/>
        </w:rPr>
        <w:t>12.7</w:t>
      </w:r>
      <w:r w:rsidRPr="00A61B64">
        <w:rPr>
          <w:rFonts w:cs="Arial"/>
          <w:noProof w:val="0"/>
          <w:szCs w:val="22"/>
          <w:lang w:eastAsia="cs-CZ"/>
        </w:rPr>
        <w:tab/>
        <w:t>Objednávateľ je oprávnený odstúpiť od tejto zmluvy aj z ďalších zákonných alebo zmluvných dôvodov.</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Článok X</w:t>
      </w:r>
      <w:r w:rsidR="00B66005">
        <w:rPr>
          <w:rFonts w:cs="Arial"/>
          <w:b/>
          <w:noProof w:val="0"/>
          <w:szCs w:val="22"/>
          <w:lang w:eastAsia="cs-CZ"/>
        </w:rPr>
        <w:t>I</w:t>
      </w:r>
      <w:r w:rsidRPr="0046395F">
        <w:rPr>
          <w:rFonts w:cs="Arial"/>
          <w:b/>
          <w:noProof w:val="0"/>
          <w:szCs w:val="22"/>
          <w:lang w:eastAsia="cs-CZ"/>
        </w:rPr>
        <w:t xml:space="preserve">II. </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Náhrada škody, právne vzťahy a dôsledky neplnenia zmluvy, vyššia moc</w:t>
      </w:r>
    </w:p>
    <w:p w:rsidR="00BC3680" w:rsidRPr="0046395F" w:rsidRDefault="00BC3680" w:rsidP="00A173C9">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.1</w:t>
      </w:r>
      <w:r w:rsidRPr="0046395F">
        <w:rPr>
          <w:rFonts w:cs="Arial"/>
          <w:noProof w:val="0"/>
          <w:szCs w:val="22"/>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w:t>
      </w:r>
      <w:r w:rsidR="00FA7801">
        <w:rPr>
          <w:rFonts w:cs="Arial"/>
          <w:noProof w:val="0"/>
          <w:szCs w:val="22"/>
          <w:lang w:eastAsia="cs-CZ"/>
        </w:rPr>
        <w:t xml:space="preserve"> </w:t>
      </w:r>
      <w:r w:rsidRPr="0046395F">
        <w:rPr>
          <w:rFonts w:cs="Arial"/>
          <w:noProof w:val="0"/>
          <w:szCs w:val="22"/>
          <w:lang w:eastAsia="cs-CZ"/>
        </w:rPr>
        <w:t xml:space="preserve">Vecný rozsah rozpracovanosti nákladov ako aj finančné ohodnotenie bude odsúhlasené komisionálne </w:t>
      </w:r>
      <w:r w:rsidR="00B518E2">
        <w:rPr>
          <w:rFonts w:cs="Arial"/>
          <w:noProof w:val="0"/>
          <w:szCs w:val="22"/>
          <w:lang w:eastAsia="cs-CZ"/>
        </w:rPr>
        <w:t xml:space="preserve">štatutárnymi </w:t>
      </w:r>
      <w:r w:rsidRPr="0046395F">
        <w:rPr>
          <w:rFonts w:cs="Arial"/>
          <w:noProof w:val="0"/>
          <w:szCs w:val="22"/>
          <w:lang w:eastAsia="cs-CZ"/>
        </w:rPr>
        <w:t>zástupcami oboch zmluvných strán.</w:t>
      </w:r>
    </w:p>
    <w:p w:rsidR="00BC3680" w:rsidRPr="0046395F"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.2</w:t>
      </w:r>
      <w:r w:rsidRPr="0046395F">
        <w:rPr>
          <w:rFonts w:cs="Arial"/>
          <w:noProof w:val="0"/>
          <w:szCs w:val="22"/>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46395F">
          <w:rPr>
            <w:rFonts w:cs="Arial"/>
            <w:noProof w:val="0"/>
            <w:szCs w:val="22"/>
            <w:lang w:eastAsia="cs-CZ"/>
          </w:rPr>
          <w:t>373 a</w:t>
        </w:r>
        <w:r w:rsidR="000B54BE">
          <w:rPr>
            <w:rFonts w:cs="Arial"/>
            <w:noProof w:val="0"/>
            <w:szCs w:val="22"/>
            <w:lang w:eastAsia="cs-CZ"/>
          </w:rPr>
          <w:t xml:space="preserve"> </w:t>
        </w:r>
      </w:smartTag>
      <w:proofErr w:type="spellStart"/>
      <w:r w:rsidRPr="0046395F">
        <w:rPr>
          <w:rFonts w:cs="Arial"/>
          <w:noProof w:val="0"/>
          <w:szCs w:val="22"/>
          <w:lang w:eastAsia="cs-CZ"/>
        </w:rPr>
        <w:t>nasl</w:t>
      </w:r>
      <w:proofErr w:type="spellEnd"/>
      <w:r w:rsidRPr="0046395F">
        <w:rPr>
          <w:rFonts w:cs="Arial"/>
          <w:noProof w:val="0"/>
          <w:szCs w:val="22"/>
          <w:lang w:eastAsia="cs-CZ"/>
        </w:rPr>
        <w:t xml:space="preserve">. Obchodného zákonníka. Jej </w:t>
      </w:r>
      <w:r w:rsidRPr="0046395F">
        <w:rPr>
          <w:rFonts w:cs="Arial"/>
          <w:noProof w:val="0"/>
          <w:szCs w:val="22"/>
          <w:lang w:eastAsia="cs-CZ"/>
        </w:rPr>
        <w:lastRenderedPageBreak/>
        <w:t>výška bude vzájomne prerokovaná.</w:t>
      </w:r>
      <w:r w:rsidR="00FA7801">
        <w:rPr>
          <w:rFonts w:cs="Arial"/>
          <w:noProof w:val="0"/>
          <w:szCs w:val="22"/>
          <w:lang w:eastAsia="cs-CZ"/>
        </w:rPr>
        <w:t xml:space="preserve"> Za škodu sa považuje aj sankcia súvisiaca s nedodržaním termínu odovzdania diela</w:t>
      </w:r>
      <w:r w:rsidR="00FA7801" w:rsidRPr="00776A93">
        <w:rPr>
          <w:rFonts w:cs="Arial"/>
          <w:noProof w:val="0"/>
          <w:szCs w:val="22"/>
          <w:lang w:eastAsia="cs-CZ"/>
        </w:rPr>
        <w:t>.</w:t>
      </w:r>
    </w:p>
    <w:p w:rsidR="00525A21" w:rsidRDefault="00BC3680" w:rsidP="008C598A">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.3</w:t>
      </w:r>
      <w:r w:rsidRPr="0046395F">
        <w:rPr>
          <w:rFonts w:cs="Arial"/>
          <w:noProof w:val="0"/>
          <w:szCs w:val="22"/>
          <w:lang w:eastAsia="cs-CZ"/>
        </w:rPr>
        <w:tab/>
        <w:t xml:space="preserve">Objednávateľ </w:t>
      </w:r>
      <w:r w:rsidR="00133A05">
        <w:rPr>
          <w:rFonts w:cs="Arial"/>
          <w:noProof w:val="0"/>
          <w:szCs w:val="22"/>
          <w:lang w:eastAsia="cs-CZ"/>
        </w:rPr>
        <w:t>má právo</w:t>
      </w:r>
      <w:r w:rsidRPr="0046395F">
        <w:rPr>
          <w:rFonts w:cs="Arial"/>
          <w:noProof w:val="0"/>
          <w:szCs w:val="22"/>
          <w:lang w:eastAsia="cs-CZ"/>
        </w:rPr>
        <w:t xml:space="preserve"> odstúpiť' od tejto zmluvy úplne alebo čiastočne ak napriek prepracovaniu alebo nápravným opatreniam dodávateľa sú dodávky a práce alebo ich časti </w:t>
      </w:r>
      <w:proofErr w:type="spellStart"/>
      <w:r w:rsidRPr="0046395F">
        <w:rPr>
          <w:rFonts w:cs="Arial"/>
          <w:noProof w:val="0"/>
          <w:szCs w:val="22"/>
          <w:lang w:eastAsia="cs-CZ"/>
        </w:rPr>
        <w:t>vadné</w:t>
      </w:r>
      <w:proofErr w:type="spellEnd"/>
      <w:r w:rsidRPr="0046395F">
        <w:rPr>
          <w:rFonts w:cs="Arial"/>
          <w:noProof w:val="0"/>
          <w:szCs w:val="22"/>
          <w:lang w:eastAsia="cs-CZ"/>
        </w:rPr>
        <w:t xml:space="preserve"> v takom rozsahu, že ďalšie plnenie Zmluvy nie je pre objednávateľa prijateľné. </w:t>
      </w:r>
    </w:p>
    <w:p w:rsidR="00BC3680"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w:t>
      </w:r>
      <w:r w:rsidR="008C598A">
        <w:rPr>
          <w:rFonts w:cs="Arial"/>
          <w:noProof w:val="0"/>
          <w:szCs w:val="22"/>
          <w:lang w:eastAsia="cs-CZ"/>
        </w:rPr>
        <w:t>4</w:t>
      </w:r>
      <w:r w:rsidRPr="0046395F">
        <w:rPr>
          <w:rFonts w:cs="Arial"/>
          <w:noProof w:val="0"/>
          <w:szCs w:val="22"/>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C75169" w:rsidRDefault="00C75169" w:rsidP="00C75169">
      <w:pPr>
        <w:spacing w:before="120"/>
        <w:ind w:left="709" w:hanging="709"/>
        <w:jc w:val="both"/>
        <w:rPr>
          <w:rFonts w:cs="Arial"/>
          <w:noProof w:val="0"/>
          <w:szCs w:val="22"/>
          <w:lang w:eastAsia="cs-CZ"/>
        </w:rPr>
      </w:pPr>
      <w:r>
        <w:rPr>
          <w:rFonts w:cs="Arial"/>
          <w:noProof w:val="0"/>
          <w:szCs w:val="22"/>
          <w:lang w:eastAsia="cs-CZ"/>
        </w:rPr>
        <w:t>13.</w:t>
      </w:r>
      <w:r w:rsidR="008C598A">
        <w:rPr>
          <w:rFonts w:cs="Arial"/>
          <w:noProof w:val="0"/>
          <w:szCs w:val="22"/>
          <w:lang w:eastAsia="cs-CZ"/>
        </w:rPr>
        <w:t>5</w:t>
      </w:r>
      <w:r>
        <w:rPr>
          <w:rFonts w:cs="Arial"/>
          <w:noProof w:val="0"/>
          <w:szCs w:val="22"/>
          <w:lang w:eastAsia="cs-CZ"/>
        </w:rPr>
        <w:t xml:space="preserve">   </w:t>
      </w:r>
      <w:r>
        <w:rPr>
          <w:rFonts w:cs="Arial"/>
          <w:noProof w:val="0"/>
          <w:szCs w:val="22"/>
          <w:lang w:eastAsia="cs-CZ"/>
        </w:rPr>
        <w:tab/>
        <w:t xml:space="preserve">Za porušenie záväzkov vyplývajúcich zo zmluvy sa nebude považovať také porušenie, pri ktorom plneniu záväzkov zabránili okolnosti zapríčinené vyššou mocou, ktoré vznikli až po podpísaní zmluvy oboma stranami. Vyššou mocou sa rozumejú pre účely tejto zmluvy nehody bez ľudského zavinenia, štrajky, priemyselné nepokoje, vyhlásené alebo nevyhlásené vojny, blokády, vzbury, povstania, epidémie, zemetrasenia, búrky, záplavy, zosuvy pôdy a nepredvídateľné udalosti, ktoré sa vymykajú kontrole zmluvných strán a ktoré zmluvná strana nemôže prekonať ani s využitím maximálneho úsilia. </w:t>
      </w:r>
    </w:p>
    <w:p w:rsidR="00C75169" w:rsidRDefault="00C75169" w:rsidP="00C75169">
      <w:pPr>
        <w:spacing w:before="120"/>
        <w:ind w:left="709" w:hanging="709"/>
        <w:jc w:val="both"/>
        <w:rPr>
          <w:rFonts w:cs="Arial"/>
          <w:noProof w:val="0"/>
          <w:szCs w:val="22"/>
          <w:lang w:eastAsia="cs-CZ"/>
        </w:rPr>
      </w:pPr>
      <w:r>
        <w:rPr>
          <w:rFonts w:cs="Arial"/>
          <w:noProof w:val="0"/>
          <w:szCs w:val="22"/>
          <w:lang w:eastAsia="cs-CZ"/>
        </w:rPr>
        <w:t>13.</w:t>
      </w:r>
      <w:r w:rsidR="008C598A">
        <w:rPr>
          <w:rFonts w:cs="Arial"/>
          <w:noProof w:val="0"/>
          <w:szCs w:val="22"/>
          <w:lang w:eastAsia="cs-CZ"/>
        </w:rPr>
        <w:t>6</w:t>
      </w:r>
      <w:r>
        <w:rPr>
          <w:rFonts w:cs="Arial"/>
          <w:noProof w:val="0"/>
          <w:szCs w:val="22"/>
          <w:lang w:eastAsia="cs-CZ"/>
        </w:rPr>
        <w:tab/>
        <w:t>Ak sa jedna zo zmluvných strán domnieva, že nastali skutočnosti vyššej moci, ktoré môžu mať vplyv na plnenie jej záväzkov, okamžite o tom upovedomí druhu zmluvnú stranu, pričom uvedie podrobnosti o povahe daných okolností.</w:t>
      </w:r>
    </w:p>
    <w:p w:rsidR="00BC3680" w:rsidRPr="0046395F"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w:t>
      </w:r>
      <w:r w:rsidR="008C598A">
        <w:rPr>
          <w:rFonts w:cs="Arial"/>
          <w:noProof w:val="0"/>
          <w:szCs w:val="22"/>
          <w:lang w:eastAsia="cs-CZ"/>
        </w:rPr>
        <w:t>7</w:t>
      </w:r>
      <w:r w:rsidRPr="0046395F">
        <w:rPr>
          <w:rFonts w:cs="Arial"/>
          <w:noProof w:val="0"/>
          <w:szCs w:val="22"/>
          <w:lang w:eastAsia="cs-CZ"/>
        </w:rPr>
        <w:tab/>
        <w:t>V prípade výskytu vyššej moci nie je neplnenie predmetu zmluvy sankcionované a po dobu trvania vyššej moci neplynie doba výstavby.</w:t>
      </w:r>
    </w:p>
    <w:p w:rsidR="00AB0F2F" w:rsidRDefault="00AB0F2F" w:rsidP="002D3D26">
      <w:pPr>
        <w:autoSpaceDE w:val="0"/>
        <w:autoSpaceDN w:val="0"/>
        <w:spacing w:before="120"/>
        <w:jc w:val="center"/>
        <w:rPr>
          <w:rFonts w:cs="Arial"/>
          <w:b/>
          <w:bCs/>
          <w:noProof w:val="0"/>
          <w:szCs w:val="22"/>
          <w:lang w:eastAsia="cs-CZ"/>
        </w:rPr>
      </w:pPr>
    </w:p>
    <w:p w:rsidR="002D3D26" w:rsidRPr="0046395F" w:rsidRDefault="002D3D26" w:rsidP="002D3D26">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Pr>
          <w:rFonts w:cs="Arial"/>
          <w:b/>
          <w:bCs/>
          <w:noProof w:val="0"/>
          <w:szCs w:val="22"/>
          <w:lang w:eastAsia="cs-CZ"/>
        </w:rPr>
        <w:t>XIV</w:t>
      </w:r>
      <w:r w:rsidRPr="0046395F">
        <w:rPr>
          <w:rFonts w:cs="Arial"/>
          <w:b/>
          <w:bCs/>
          <w:noProof w:val="0"/>
          <w:szCs w:val="22"/>
          <w:lang w:eastAsia="cs-CZ"/>
        </w:rPr>
        <w:t>.</w:t>
      </w:r>
    </w:p>
    <w:p w:rsidR="002D3D26" w:rsidRPr="0046395F" w:rsidRDefault="002D3D26" w:rsidP="002D3D26">
      <w:pPr>
        <w:autoSpaceDE w:val="0"/>
        <w:autoSpaceDN w:val="0"/>
        <w:spacing w:before="120"/>
        <w:jc w:val="center"/>
        <w:rPr>
          <w:rFonts w:cs="Arial"/>
          <w:b/>
          <w:noProof w:val="0"/>
          <w:szCs w:val="22"/>
          <w:lang w:eastAsia="cs-CZ"/>
        </w:rPr>
      </w:pPr>
      <w:r w:rsidRPr="0046395F">
        <w:rPr>
          <w:rFonts w:cs="Arial"/>
          <w:b/>
          <w:noProof w:val="0"/>
          <w:szCs w:val="22"/>
          <w:lang w:eastAsia="cs-CZ"/>
        </w:rPr>
        <w:t xml:space="preserve"> </w:t>
      </w:r>
      <w:r w:rsidR="00C953AF">
        <w:rPr>
          <w:rFonts w:cs="Arial"/>
          <w:b/>
          <w:noProof w:val="0"/>
          <w:szCs w:val="22"/>
          <w:lang w:eastAsia="cs-CZ"/>
        </w:rPr>
        <w:t>Doručovanie písomností</w:t>
      </w:r>
    </w:p>
    <w:p w:rsidR="00E06BCF" w:rsidRDefault="002D3D26" w:rsidP="002D3D26">
      <w:pPr>
        <w:spacing w:before="120"/>
        <w:ind w:left="709" w:hanging="709"/>
        <w:jc w:val="both"/>
        <w:rPr>
          <w:rFonts w:cs="Arial"/>
          <w:noProof w:val="0"/>
          <w:szCs w:val="22"/>
          <w:lang w:eastAsia="cs-CZ"/>
        </w:rPr>
      </w:pPr>
      <w:r>
        <w:t>1</w:t>
      </w:r>
      <w:r w:rsidR="00E06BCF">
        <w:t>4</w:t>
      </w:r>
      <w:r>
        <w:t>.1</w:t>
      </w:r>
      <w:r w:rsidRPr="002D3D26">
        <w:rPr>
          <w:rFonts w:cs="Arial"/>
          <w:noProof w:val="0"/>
          <w:szCs w:val="22"/>
          <w:lang w:eastAsia="cs-CZ"/>
        </w:rPr>
        <w:t xml:space="preserve">. </w:t>
      </w:r>
      <w:r w:rsidR="00E06BCF">
        <w:rPr>
          <w:rFonts w:cs="Arial"/>
          <w:noProof w:val="0"/>
          <w:szCs w:val="22"/>
          <w:lang w:eastAsia="cs-CZ"/>
        </w:rPr>
        <w:tab/>
      </w:r>
      <w:r w:rsidRPr="002D3D26">
        <w:rPr>
          <w:rFonts w:cs="Arial"/>
          <w:noProof w:val="0"/>
          <w:szCs w:val="22"/>
          <w:lang w:eastAsia="cs-CZ"/>
        </w:rPr>
        <w:t xml:space="preserve">Akákoľvek písomnosť, ktorú má zaslať jedna zmluvná strana druhej, vrátane uplatnenia právnych nárokov bude doručená osobne alebo doporučeným listom adresovaným zmluvnej strane alebo doručenkovou listovou zásielkou alebo kuriérom na adresu zmluvnej strany uvedenej v tejto zmluve.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.2. </w:t>
      </w:r>
      <w:r w:rsidR="00E06BCF">
        <w:rPr>
          <w:rFonts w:cs="Arial"/>
          <w:noProof w:val="0"/>
          <w:szCs w:val="22"/>
          <w:lang w:eastAsia="cs-CZ"/>
        </w:rPr>
        <w:tab/>
      </w:r>
      <w:r w:rsidRPr="002D3D26">
        <w:rPr>
          <w:rFonts w:cs="Arial"/>
          <w:noProof w:val="0"/>
          <w:szCs w:val="22"/>
          <w:lang w:eastAsia="cs-CZ"/>
        </w:rPr>
        <w:t>Pri doručovaní osobne sa pova</w:t>
      </w:r>
      <w:r w:rsidR="00E06BCF">
        <w:rPr>
          <w:rFonts w:cs="Arial"/>
          <w:noProof w:val="0"/>
          <w:szCs w:val="22"/>
          <w:lang w:eastAsia="cs-CZ"/>
        </w:rPr>
        <w:t>ž</w:t>
      </w:r>
      <w:r w:rsidRPr="002D3D26">
        <w:rPr>
          <w:rFonts w:cs="Arial"/>
          <w:noProof w:val="0"/>
          <w:szCs w:val="22"/>
          <w:lang w:eastAsia="cs-CZ"/>
        </w:rPr>
        <w:t xml:space="preserve">uje písomnosť za doručenú, ak kópiu písomnosti zástupca zmluvnej strany (starosta, konateľ, predseda, štatutár) potvrdí vlastnoručným podpisom s uvedením dátumu prevzatia písomnosti, alebo dňom, ktorý je vyznačený na kópii písomnosti s </w:t>
      </w:r>
      <w:proofErr w:type="spellStart"/>
      <w:r w:rsidRPr="002D3D26">
        <w:rPr>
          <w:rFonts w:cs="Arial"/>
          <w:noProof w:val="0"/>
          <w:szCs w:val="22"/>
          <w:lang w:eastAsia="cs-CZ"/>
        </w:rPr>
        <w:t>razítkom</w:t>
      </w:r>
      <w:proofErr w:type="spellEnd"/>
      <w:r w:rsidRPr="002D3D26">
        <w:rPr>
          <w:rFonts w:cs="Arial"/>
          <w:noProof w:val="0"/>
          <w:szCs w:val="22"/>
          <w:lang w:eastAsia="cs-CZ"/>
        </w:rPr>
        <w:t xml:space="preserve"> podateľne</w:t>
      </w:r>
      <w:r w:rsidR="00F92D13">
        <w:rPr>
          <w:rFonts w:cs="Arial"/>
          <w:noProof w:val="0"/>
          <w:szCs w:val="22"/>
          <w:lang w:eastAsia="cs-CZ"/>
        </w:rPr>
        <w:t>,</w:t>
      </w:r>
      <w:r w:rsidRPr="002D3D26">
        <w:rPr>
          <w:rFonts w:cs="Arial"/>
          <w:noProof w:val="0"/>
          <w:szCs w:val="22"/>
          <w:lang w:eastAsia="cs-CZ"/>
        </w:rPr>
        <w:t xml:space="preserve"> či s </w:t>
      </w:r>
      <w:proofErr w:type="spellStart"/>
      <w:r w:rsidRPr="002D3D26">
        <w:rPr>
          <w:rFonts w:cs="Arial"/>
          <w:noProof w:val="0"/>
          <w:szCs w:val="22"/>
          <w:lang w:eastAsia="cs-CZ"/>
        </w:rPr>
        <w:t>razítkom</w:t>
      </w:r>
      <w:proofErr w:type="spellEnd"/>
      <w:r w:rsidRPr="002D3D26">
        <w:rPr>
          <w:rFonts w:cs="Arial"/>
          <w:noProof w:val="0"/>
          <w:szCs w:val="22"/>
          <w:lang w:eastAsia="cs-CZ"/>
        </w:rPr>
        <w:t xml:space="preserve"> zmluvnej strany.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.3. </w:t>
      </w:r>
      <w:r w:rsidR="00E06BCF">
        <w:rPr>
          <w:rFonts w:cs="Arial"/>
          <w:noProof w:val="0"/>
          <w:szCs w:val="22"/>
          <w:lang w:eastAsia="cs-CZ"/>
        </w:rPr>
        <w:tab/>
      </w:r>
      <w:r w:rsidRPr="002D3D26">
        <w:rPr>
          <w:rFonts w:cs="Arial"/>
          <w:noProof w:val="0"/>
          <w:szCs w:val="22"/>
          <w:lang w:eastAsia="cs-CZ"/>
        </w:rPr>
        <w:t>Pri doručovaní prostredníctvom pošty, alebo doručovacej slu</w:t>
      </w:r>
      <w:r w:rsidR="00E06BCF">
        <w:rPr>
          <w:rFonts w:cs="Arial"/>
          <w:noProof w:val="0"/>
          <w:szCs w:val="22"/>
          <w:lang w:eastAsia="cs-CZ"/>
        </w:rPr>
        <w:t>ž</w:t>
      </w:r>
      <w:r w:rsidRPr="002D3D26">
        <w:rPr>
          <w:rFonts w:cs="Arial"/>
          <w:noProof w:val="0"/>
          <w:szCs w:val="22"/>
          <w:lang w:eastAsia="cs-CZ"/>
        </w:rPr>
        <w:t>by sa doručenie pova</w:t>
      </w:r>
      <w:r w:rsidR="00E06BCF">
        <w:rPr>
          <w:rFonts w:cs="Arial"/>
          <w:noProof w:val="0"/>
          <w:szCs w:val="22"/>
          <w:lang w:eastAsia="cs-CZ"/>
        </w:rPr>
        <w:t>ž</w:t>
      </w:r>
      <w:r w:rsidRPr="002D3D26">
        <w:rPr>
          <w:rFonts w:cs="Arial"/>
          <w:noProof w:val="0"/>
          <w:szCs w:val="22"/>
          <w:lang w:eastAsia="cs-CZ"/>
        </w:rPr>
        <w:t>uje za účinné</w:t>
      </w:r>
      <w:r w:rsidR="00E06BCF">
        <w:rPr>
          <w:rFonts w:cs="Arial"/>
          <w:noProof w:val="0"/>
          <w:szCs w:val="22"/>
          <w:lang w:eastAsia="cs-CZ"/>
        </w:rPr>
        <w:t xml:space="preserve"> aj</w:t>
      </w:r>
      <w:r w:rsidRPr="002D3D26">
        <w:rPr>
          <w:rFonts w:cs="Arial"/>
          <w:noProof w:val="0"/>
          <w:szCs w:val="22"/>
          <w:lang w:eastAsia="cs-CZ"/>
        </w:rPr>
        <w:t xml:space="preserve"> v prípade nevyzdvihnutia zásielky desiaty pracovný deň po ulo</w:t>
      </w:r>
      <w:r w:rsidR="00E06BCF">
        <w:rPr>
          <w:rFonts w:cs="Arial"/>
          <w:noProof w:val="0"/>
          <w:szCs w:val="22"/>
          <w:lang w:eastAsia="cs-CZ"/>
        </w:rPr>
        <w:t>ž</w:t>
      </w:r>
      <w:r w:rsidRPr="002D3D26">
        <w:rPr>
          <w:rFonts w:cs="Arial"/>
          <w:noProof w:val="0"/>
          <w:szCs w:val="22"/>
          <w:lang w:eastAsia="cs-CZ"/>
        </w:rPr>
        <w:t>ení oznámenia o zásielke na pošte alebo doručovacej slu</w:t>
      </w:r>
      <w:r w:rsidR="00E06BCF">
        <w:rPr>
          <w:rFonts w:cs="Arial"/>
          <w:noProof w:val="0"/>
          <w:szCs w:val="22"/>
          <w:lang w:eastAsia="cs-CZ"/>
        </w:rPr>
        <w:t>ž</w:t>
      </w:r>
      <w:r w:rsidRPr="002D3D26">
        <w:rPr>
          <w:rFonts w:cs="Arial"/>
          <w:noProof w:val="0"/>
          <w:szCs w:val="22"/>
          <w:lang w:eastAsia="cs-CZ"/>
        </w:rPr>
        <w:t xml:space="preserve">be.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.4. </w:t>
      </w:r>
      <w:r w:rsidR="00E06BCF">
        <w:rPr>
          <w:rFonts w:cs="Arial"/>
          <w:noProof w:val="0"/>
          <w:szCs w:val="22"/>
          <w:lang w:eastAsia="cs-CZ"/>
        </w:rPr>
        <w:tab/>
      </w:r>
      <w:r w:rsidRPr="002D3D26">
        <w:rPr>
          <w:rFonts w:cs="Arial"/>
          <w:noProof w:val="0"/>
          <w:szCs w:val="22"/>
          <w:lang w:eastAsia="cs-CZ"/>
        </w:rPr>
        <w:t>Pri doručovaní doporučeným listom alebo doporučenou listovou zásielkou na adresu zmluvnej strany uvedenú v tejto zmluve sa za doručenú pova</w:t>
      </w:r>
      <w:r w:rsidR="00E06BCF">
        <w:rPr>
          <w:rFonts w:cs="Arial"/>
          <w:noProof w:val="0"/>
          <w:szCs w:val="22"/>
          <w:lang w:eastAsia="cs-CZ"/>
        </w:rPr>
        <w:t>ž</w:t>
      </w:r>
      <w:r w:rsidRPr="002D3D26">
        <w:rPr>
          <w:rFonts w:cs="Arial"/>
          <w:noProof w:val="0"/>
          <w:szCs w:val="22"/>
          <w:lang w:eastAsia="cs-CZ"/>
        </w:rPr>
        <w:t xml:space="preserve">uje prevzatá zásielka ale aj zásielka vrátená ako nedoručená, i keď sa o tom adresát nedozvedel.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.5. </w:t>
      </w:r>
      <w:r w:rsidR="00E06BCF">
        <w:rPr>
          <w:rFonts w:cs="Arial"/>
          <w:noProof w:val="0"/>
          <w:szCs w:val="22"/>
          <w:lang w:eastAsia="cs-CZ"/>
        </w:rPr>
        <w:tab/>
      </w:r>
      <w:r w:rsidRPr="002D3D26">
        <w:rPr>
          <w:rFonts w:cs="Arial"/>
          <w:noProof w:val="0"/>
          <w:szCs w:val="22"/>
          <w:lang w:eastAsia="cs-CZ"/>
        </w:rPr>
        <w:t>Odmietnutie prevzatia oznámenia alebo písomnosti doručovaných poštou alebo doručovacou slu</w:t>
      </w:r>
      <w:r w:rsidR="00E06BCF">
        <w:rPr>
          <w:rFonts w:cs="Arial"/>
          <w:noProof w:val="0"/>
          <w:szCs w:val="22"/>
          <w:lang w:eastAsia="cs-CZ"/>
        </w:rPr>
        <w:t>ž</w:t>
      </w:r>
      <w:r w:rsidRPr="002D3D26">
        <w:rPr>
          <w:rFonts w:cs="Arial"/>
          <w:noProof w:val="0"/>
          <w:szCs w:val="22"/>
          <w:lang w:eastAsia="cs-CZ"/>
        </w:rPr>
        <w:t xml:space="preserve">bou má účinky riadneho doručenia a to momentom odmietnutia. </w:t>
      </w:r>
    </w:p>
    <w:p w:rsidR="002D3D26"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.6. </w:t>
      </w:r>
      <w:r w:rsidR="00E06BCF">
        <w:rPr>
          <w:rFonts w:cs="Arial"/>
          <w:noProof w:val="0"/>
          <w:szCs w:val="22"/>
          <w:lang w:eastAsia="cs-CZ"/>
        </w:rPr>
        <w:tab/>
      </w:r>
      <w:r w:rsidRPr="002D3D26">
        <w:rPr>
          <w:rFonts w:cs="Arial"/>
          <w:noProof w:val="0"/>
          <w:szCs w:val="22"/>
          <w:lang w:eastAsia="cs-CZ"/>
        </w:rPr>
        <w:t>Doručovanie sa uskutoční na adresu právnickej osoby - zmluvnej strany uvedenej v záhlaví tejto zmluvy.</w:t>
      </w:r>
    </w:p>
    <w:p w:rsidR="00EE56DE" w:rsidRDefault="00EE56DE" w:rsidP="00A61B64">
      <w:pPr>
        <w:autoSpaceDE w:val="0"/>
        <w:autoSpaceDN w:val="0"/>
        <w:spacing w:before="120"/>
        <w:rPr>
          <w:rFonts w:cs="Arial"/>
          <w:b/>
          <w:bCs/>
          <w:noProof w:val="0"/>
          <w:szCs w:val="22"/>
          <w:lang w:eastAsia="cs-CZ"/>
        </w:rPr>
      </w:pPr>
    </w:p>
    <w:p w:rsidR="00A61B64" w:rsidRDefault="00A61B64" w:rsidP="00A61B64">
      <w:pPr>
        <w:autoSpaceDE w:val="0"/>
        <w:autoSpaceDN w:val="0"/>
        <w:spacing w:before="120"/>
        <w:rPr>
          <w:rFonts w:cs="Arial"/>
          <w:b/>
          <w:bCs/>
          <w:noProof w:val="0"/>
          <w:szCs w:val="22"/>
          <w:lang w:eastAsia="cs-CZ"/>
        </w:rPr>
      </w:pPr>
    </w:p>
    <w:p w:rsidR="00A61B64" w:rsidRDefault="00A61B64" w:rsidP="00A61B64">
      <w:pPr>
        <w:autoSpaceDE w:val="0"/>
        <w:autoSpaceDN w:val="0"/>
        <w:spacing w:before="120"/>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lastRenderedPageBreak/>
        <w:t xml:space="preserve">Článok </w:t>
      </w:r>
      <w:r w:rsidR="00B66005">
        <w:rPr>
          <w:rFonts w:cs="Arial"/>
          <w:b/>
          <w:bCs/>
          <w:noProof w:val="0"/>
          <w:szCs w:val="22"/>
          <w:lang w:eastAsia="cs-CZ"/>
        </w:rPr>
        <w:t>XV</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 xml:space="preserve"> Spoločné a záverečné ustanovenia</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.1</w:t>
      </w:r>
      <w:r w:rsidRPr="0046395F">
        <w:rPr>
          <w:rFonts w:cs="Arial"/>
          <w:noProof w:val="0"/>
          <w:szCs w:val="22"/>
          <w:lang w:eastAsia="cs-CZ"/>
        </w:rPr>
        <w:tab/>
      </w:r>
      <w:r w:rsidR="00B518E2">
        <w:rPr>
          <w:rFonts w:cs="Arial"/>
          <w:noProof w:val="0"/>
          <w:szCs w:val="22"/>
          <w:lang w:eastAsia="cs-CZ"/>
        </w:rPr>
        <w:t xml:space="preserve">Táto zmluva sa riadi právnym poriadkom Slovenskej republiky. </w:t>
      </w:r>
      <w:r w:rsidRPr="0046395F">
        <w:rPr>
          <w:rFonts w:cs="Arial"/>
          <w:noProof w:val="0"/>
          <w:szCs w:val="22"/>
          <w:lang w:eastAsia="cs-CZ"/>
        </w:rPr>
        <w:t xml:space="preserve">Práva a povinnosti zmluvných strán vyplývajúcich z tejto zmluvy sa riadia ustanoveniami tejto </w:t>
      </w:r>
      <w:r w:rsidR="00133A05">
        <w:rPr>
          <w:rFonts w:cs="Arial"/>
          <w:noProof w:val="0"/>
          <w:szCs w:val="22"/>
          <w:lang w:eastAsia="cs-CZ"/>
        </w:rPr>
        <w:t>z</w:t>
      </w:r>
      <w:r w:rsidRPr="0046395F">
        <w:rPr>
          <w:rFonts w:cs="Arial"/>
          <w:noProof w:val="0"/>
          <w:szCs w:val="22"/>
          <w:lang w:eastAsia="cs-CZ"/>
        </w:rPr>
        <w:t>mluvy. Práva a povinnosti zmluvných strán touto zmluvou neupravené sa riadia ustanoveniami Obchodného zákonníka a podporne ustanoveniami Občianskeho zákonníka v znení ich zmien a doplnkov.</w:t>
      </w:r>
    </w:p>
    <w:p w:rsidR="00A57693"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.2</w:t>
      </w:r>
      <w:r w:rsidRPr="0046395F">
        <w:rPr>
          <w:rFonts w:cs="Arial"/>
          <w:noProof w:val="0"/>
          <w:szCs w:val="22"/>
          <w:lang w:eastAsia="cs-CZ"/>
        </w:rPr>
        <w:tab/>
        <w:t xml:space="preserve">Všetky spory, vyplývajúce z plnenia tejto zmluvy, budú zmluvné strany riešiť predovšetkým dohodou a vzájomným rokovaním.  V prípade, ak k  dohode nedôjde, bude spor predložený k rozhodnutiu  </w:t>
      </w:r>
      <w:r w:rsidR="00B518E2">
        <w:rPr>
          <w:rFonts w:cs="Arial"/>
          <w:noProof w:val="0"/>
          <w:szCs w:val="22"/>
          <w:lang w:eastAsia="cs-CZ"/>
        </w:rPr>
        <w:t xml:space="preserve">slovenského </w:t>
      </w:r>
      <w:r w:rsidRPr="0046395F">
        <w:rPr>
          <w:rFonts w:cs="Arial"/>
          <w:noProof w:val="0"/>
          <w:szCs w:val="22"/>
          <w:lang w:eastAsia="cs-CZ"/>
        </w:rPr>
        <w:t>súdu v zmysle príslušných ustanovení Občianskeho súdneho poriadku.</w:t>
      </w:r>
    </w:p>
    <w:p w:rsidR="00A57693" w:rsidRPr="0046395F" w:rsidRDefault="00A57693"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 xml:space="preserve">.3 </w:t>
      </w:r>
      <w:r w:rsidR="00405C53">
        <w:rPr>
          <w:rFonts w:cs="Arial"/>
          <w:noProof w:val="0"/>
          <w:szCs w:val="22"/>
          <w:lang w:eastAsia="cs-CZ"/>
        </w:rPr>
        <w:tab/>
      </w:r>
      <w:r w:rsidRPr="0046395F">
        <w:rPr>
          <w:rFonts w:cs="Arial"/>
          <w:noProof w:val="0"/>
          <w:szCs w:val="22"/>
          <w:lang w:eastAsia="cs-CZ"/>
        </w:rPr>
        <w:t xml:space="preserve">Zhotoviteľ berie na vedomie, že realizácia diela a podpísanie tejto Zmluvy je podmienené  </w:t>
      </w:r>
      <w:r w:rsidR="005609B0">
        <w:rPr>
          <w:rFonts w:cs="Arial"/>
          <w:noProof w:val="0"/>
          <w:szCs w:val="22"/>
          <w:lang w:eastAsia="cs-CZ"/>
        </w:rPr>
        <w:t>schválenými finančnými prostriedkami v rozpočte objednávateľa</w:t>
      </w:r>
      <w:r w:rsidRPr="0046395F">
        <w:rPr>
          <w:rFonts w:cs="Arial"/>
          <w:noProof w:val="0"/>
          <w:szCs w:val="22"/>
          <w:lang w:eastAsia="cs-CZ"/>
        </w:rPr>
        <w:t>.</w:t>
      </w:r>
    </w:p>
    <w:p w:rsidR="00BC3680" w:rsidRPr="0046395F" w:rsidRDefault="00BC3680"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w:t>
      </w:r>
      <w:r w:rsidR="005117B6">
        <w:rPr>
          <w:rFonts w:cs="Arial"/>
          <w:noProof w:val="0"/>
          <w:szCs w:val="22"/>
          <w:lang w:eastAsia="cs-CZ"/>
        </w:rPr>
        <w:t>4</w:t>
      </w:r>
      <w:r w:rsidRPr="0046395F">
        <w:rPr>
          <w:rFonts w:cs="Arial"/>
          <w:noProof w:val="0"/>
          <w:szCs w:val="22"/>
          <w:lang w:eastAsia="cs-CZ"/>
        </w:rPr>
        <w:tab/>
        <w:t>Táto zmluva sa vyhotovuje v </w:t>
      </w:r>
      <w:r w:rsidR="002D3D26">
        <w:rPr>
          <w:rFonts w:cs="Arial"/>
          <w:noProof w:val="0"/>
          <w:szCs w:val="22"/>
          <w:lang w:eastAsia="cs-CZ"/>
        </w:rPr>
        <w:t>2</w:t>
      </w:r>
      <w:r w:rsidRPr="0046395F">
        <w:rPr>
          <w:rFonts w:cs="Arial"/>
          <w:noProof w:val="0"/>
          <w:szCs w:val="22"/>
          <w:lang w:eastAsia="cs-CZ"/>
        </w:rPr>
        <w:t xml:space="preserve"> rovnopisoch, z ktorých objednávateľ </w:t>
      </w:r>
      <w:proofErr w:type="spellStart"/>
      <w:r w:rsidRPr="0046395F">
        <w:rPr>
          <w:rFonts w:cs="Arial"/>
          <w:noProof w:val="0"/>
          <w:szCs w:val="22"/>
          <w:lang w:eastAsia="cs-CZ"/>
        </w:rPr>
        <w:t>obdrží</w:t>
      </w:r>
      <w:proofErr w:type="spellEnd"/>
      <w:r w:rsidR="00103F30">
        <w:rPr>
          <w:rFonts w:cs="Arial"/>
          <w:noProof w:val="0"/>
          <w:szCs w:val="22"/>
          <w:lang w:eastAsia="cs-CZ"/>
        </w:rPr>
        <w:t xml:space="preserve"> </w:t>
      </w:r>
      <w:r w:rsidR="002D3D26">
        <w:rPr>
          <w:rFonts w:cs="Arial"/>
          <w:noProof w:val="0"/>
          <w:szCs w:val="22"/>
          <w:lang w:eastAsia="cs-CZ"/>
        </w:rPr>
        <w:t>1</w:t>
      </w:r>
      <w:r w:rsidR="00103F30">
        <w:rPr>
          <w:rFonts w:cs="Arial"/>
          <w:noProof w:val="0"/>
          <w:szCs w:val="22"/>
          <w:lang w:eastAsia="cs-CZ"/>
        </w:rPr>
        <w:t xml:space="preserve"> </w:t>
      </w:r>
      <w:r w:rsidRPr="0046395F">
        <w:rPr>
          <w:rFonts w:cs="Arial"/>
          <w:noProof w:val="0"/>
          <w:szCs w:val="22"/>
          <w:lang w:eastAsia="cs-CZ"/>
        </w:rPr>
        <w:t xml:space="preserve">vyhotovenia a zhotoviteľ </w:t>
      </w:r>
      <w:r w:rsidR="002D3D26">
        <w:rPr>
          <w:rFonts w:cs="Arial"/>
          <w:noProof w:val="0"/>
          <w:szCs w:val="22"/>
          <w:lang w:eastAsia="cs-CZ"/>
        </w:rPr>
        <w:t>1</w:t>
      </w:r>
      <w:r w:rsidRPr="0046395F">
        <w:rPr>
          <w:rFonts w:cs="Arial"/>
          <w:noProof w:val="0"/>
          <w:szCs w:val="22"/>
          <w:lang w:eastAsia="cs-CZ"/>
        </w:rPr>
        <w:t xml:space="preserve"> vyhotovenia.</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.5</w:t>
      </w:r>
      <w:r w:rsidRPr="0046395F">
        <w:rPr>
          <w:rFonts w:cs="Arial"/>
          <w:noProof w:val="0"/>
          <w:szCs w:val="22"/>
          <w:lang w:eastAsia="cs-CZ"/>
        </w:rPr>
        <w:tab/>
        <w:t xml:space="preserve">Zmluva podlieha zverejneniu v zmysle zákona č.211/2000 </w:t>
      </w:r>
      <w:proofErr w:type="spellStart"/>
      <w:r w:rsidRPr="0046395F">
        <w:rPr>
          <w:rFonts w:cs="Arial"/>
          <w:noProof w:val="0"/>
          <w:szCs w:val="22"/>
          <w:lang w:eastAsia="cs-CZ"/>
        </w:rPr>
        <w:t>Z.z</w:t>
      </w:r>
      <w:proofErr w:type="spellEnd"/>
      <w:r w:rsidRPr="0046395F">
        <w:rPr>
          <w:rFonts w:cs="Arial"/>
          <w:noProof w:val="0"/>
          <w:szCs w:val="22"/>
          <w:lang w:eastAsia="cs-CZ"/>
        </w:rPr>
        <w:t>. o slobodnom prístupe k informáciám v platnom znení.</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.6</w:t>
      </w:r>
      <w:r w:rsidRPr="0046395F">
        <w:rPr>
          <w:rFonts w:cs="Arial"/>
          <w:noProof w:val="0"/>
          <w:szCs w:val="22"/>
          <w:lang w:eastAsia="cs-CZ"/>
        </w:rPr>
        <w:tab/>
        <w:t xml:space="preserve">Zmluva nadobudne platnosť dňom podpisu oboma zmluvnými stranami a účinnosť nasledujúcim dňom po zverejnení na webovom sídle objednávateľa. </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 xml:space="preserve">.7 </w:t>
      </w:r>
      <w:r w:rsidR="00405C53">
        <w:rPr>
          <w:rFonts w:cs="Arial"/>
          <w:noProof w:val="0"/>
          <w:szCs w:val="22"/>
          <w:lang w:eastAsia="cs-CZ"/>
        </w:rPr>
        <w:tab/>
      </w:r>
      <w:r w:rsidRPr="0046395F">
        <w:rPr>
          <w:rFonts w:cs="Arial"/>
          <w:noProof w:val="0"/>
          <w:szCs w:val="22"/>
          <w:lang w:eastAsia="cs-CZ"/>
        </w:rPr>
        <w:t xml:space="preserve">Akékoľvek zmeny tejto zmluvy je možné robiť výhradne len formou písomného </w:t>
      </w:r>
      <w:r w:rsidR="00B518E2">
        <w:rPr>
          <w:rFonts w:cs="Arial"/>
          <w:noProof w:val="0"/>
          <w:szCs w:val="22"/>
          <w:lang w:eastAsia="cs-CZ"/>
        </w:rPr>
        <w:t xml:space="preserve">a očíslovaného </w:t>
      </w:r>
      <w:r w:rsidRPr="0046395F">
        <w:rPr>
          <w:rFonts w:cs="Arial"/>
          <w:noProof w:val="0"/>
          <w:szCs w:val="22"/>
          <w:lang w:eastAsia="cs-CZ"/>
        </w:rPr>
        <w:t>dodatku podpísaného oboma zmluvnými stranami. Objednávateľ si vyhradzuje právo dodatky k tejto zmluve viažuce sa na cenu diela podľa tejto zmluvy neakceptovať.</w:t>
      </w:r>
    </w:p>
    <w:p w:rsidR="00AA1EA1" w:rsidRDefault="00BC3680" w:rsidP="00405C53">
      <w:pPr>
        <w:spacing w:before="120"/>
        <w:ind w:left="709" w:hanging="709"/>
        <w:jc w:val="both"/>
        <w:rPr>
          <w:rFonts w:cs="Arial"/>
          <w:szCs w:val="22"/>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 xml:space="preserve">.8 </w:t>
      </w:r>
      <w:r w:rsidR="00405C53">
        <w:rPr>
          <w:rFonts w:cs="Arial"/>
          <w:noProof w:val="0"/>
          <w:szCs w:val="22"/>
          <w:lang w:eastAsia="cs-CZ"/>
        </w:rPr>
        <w:tab/>
      </w:r>
      <w:r w:rsidRPr="00C35491">
        <w:rPr>
          <w:rFonts w:cs="Arial"/>
          <w:noProof w:val="0"/>
          <w:szCs w:val="22"/>
          <w:lang w:eastAsia="cs-CZ"/>
        </w:rPr>
        <w:t>V</w:t>
      </w:r>
      <w:r w:rsidR="00103F30">
        <w:rPr>
          <w:rFonts w:cs="Arial"/>
          <w:noProof w:val="0"/>
          <w:szCs w:val="22"/>
          <w:lang w:eastAsia="cs-CZ"/>
        </w:rPr>
        <w:t xml:space="preserve"> </w:t>
      </w:r>
      <w:r w:rsidRPr="00C35491">
        <w:rPr>
          <w:rFonts w:cs="Arial"/>
          <w:szCs w:val="22"/>
        </w:rPr>
        <w:t xml:space="preserve">prípade ak nastane situácia, </w:t>
      </w:r>
      <w:bookmarkStart w:id="0" w:name="_GoBack"/>
      <w:r w:rsidRPr="00C35491">
        <w:rPr>
          <w:rFonts w:cs="Arial"/>
          <w:szCs w:val="22"/>
        </w:rPr>
        <w:t>ktorá bude potvrdzovať rozpor medzi výkazom výmer a</w:t>
      </w:r>
      <w:r w:rsidR="00103F30">
        <w:rPr>
          <w:rFonts w:cs="Arial"/>
          <w:szCs w:val="22"/>
        </w:rPr>
        <w:t> projektovou dokumentáciou (PD)</w:t>
      </w:r>
      <w:r w:rsidRPr="00C35491">
        <w:rPr>
          <w:rFonts w:cs="Arial"/>
          <w:szCs w:val="22"/>
        </w:rPr>
        <w:t>,</w:t>
      </w:r>
      <w:r w:rsidR="00103F30">
        <w:rPr>
          <w:rFonts w:cs="Arial"/>
          <w:szCs w:val="22"/>
        </w:rPr>
        <w:t xml:space="preserve"> </w:t>
      </w:r>
      <w:r w:rsidRPr="00C35491">
        <w:rPr>
          <w:rFonts w:cs="Arial"/>
          <w:szCs w:val="22"/>
        </w:rPr>
        <w:t>alebo rozpor medzi Výkazom výmer a technickými správami, alebo rozpor medzi PD a </w:t>
      </w:r>
      <w:r w:rsidR="00103F30">
        <w:rPr>
          <w:rFonts w:cs="Arial"/>
          <w:szCs w:val="22"/>
        </w:rPr>
        <w:t>rozpočtom</w:t>
      </w:r>
      <w:r w:rsidRPr="00C35491">
        <w:rPr>
          <w:rFonts w:cs="Arial"/>
          <w:szCs w:val="22"/>
        </w:rPr>
        <w:t xml:space="preserve">, alebo rozpor medzi výkazom výmer, alebo PD a technickými správami a skutočnosťou, ktorých </w:t>
      </w:r>
      <w:r w:rsidR="00103F30">
        <w:rPr>
          <w:rFonts w:cs="Arial"/>
          <w:szCs w:val="22"/>
        </w:rPr>
        <w:t>ne</w:t>
      </w:r>
      <w:r w:rsidRPr="00C35491">
        <w:rPr>
          <w:rFonts w:cs="Arial"/>
          <w:szCs w:val="22"/>
        </w:rPr>
        <w:t>súlad</w:t>
      </w:r>
      <w:r w:rsidR="00103F30">
        <w:rPr>
          <w:rFonts w:cs="Arial"/>
          <w:szCs w:val="22"/>
        </w:rPr>
        <w:t xml:space="preserve"> (uchádzač)</w:t>
      </w:r>
      <w:r w:rsidRPr="00C35491">
        <w:rPr>
          <w:rFonts w:cs="Arial"/>
          <w:szCs w:val="22"/>
        </w:rPr>
        <w:t xml:space="preserve"> </w:t>
      </w:r>
      <w:r w:rsidR="00103F30">
        <w:rPr>
          <w:rFonts w:cs="Arial"/>
          <w:szCs w:val="22"/>
        </w:rPr>
        <w:t>zhotoviteľ</w:t>
      </w:r>
      <w:bookmarkEnd w:id="0"/>
      <w:r w:rsidR="00103F30">
        <w:rPr>
          <w:rFonts w:cs="Arial"/>
          <w:szCs w:val="22"/>
        </w:rPr>
        <w:t xml:space="preserve"> </w:t>
      </w:r>
      <w:r w:rsidRPr="00C35491">
        <w:rPr>
          <w:rFonts w:cs="Arial"/>
          <w:szCs w:val="22"/>
        </w:rPr>
        <w:t xml:space="preserve"> v čase prípravy ponúk</w:t>
      </w:r>
      <w:r w:rsidR="00103F30">
        <w:rPr>
          <w:rFonts w:cs="Arial"/>
          <w:szCs w:val="22"/>
        </w:rPr>
        <w:t xml:space="preserve"> nenamietal, nerozporoval alebo na ne neupozornil, </w:t>
      </w:r>
      <w:r w:rsidR="00AA1EA1">
        <w:rPr>
          <w:rFonts w:cs="Arial"/>
          <w:szCs w:val="22"/>
        </w:rPr>
        <w:t xml:space="preserve">nemôže si zhotoviteľ uplatniť postup podľa čl. V bod </w:t>
      </w:r>
      <w:r w:rsidR="00B66005">
        <w:rPr>
          <w:rFonts w:cs="Arial"/>
          <w:szCs w:val="22"/>
        </w:rPr>
        <w:t>5</w:t>
      </w:r>
      <w:r w:rsidR="00AA1EA1">
        <w:rPr>
          <w:rFonts w:cs="Arial"/>
          <w:szCs w:val="22"/>
        </w:rPr>
        <w:t>.4 tejto zmluvy.</w:t>
      </w:r>
    </w:p>
    <w:p w:rsidR="00BC3680" w:rsidRPr="0046395F" w:rsidRDefault="00BC3680"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.9</w:t>
      </w:r>
      <w:r w:rsidRPr="0046395F">
        <w:rPr>
          <w:rFonts w:cs="Arial"/>
          <w:noProof w:val="0"/>
          <w:szCs w:val="22"/>
          <w:lang w:eastAsia="cs-CZ"/>
        </w:rPr>
        <w:tab/>
        <w:t xml:space="preserve">Zmluvné strany vyhlasujú, že si </w:t>
      </w:r>
      <w:r w:rsidR="00405C53">
        <w:rPr>
          <w:rFonts w:cs="Arial"/>
          <w:noProof w:val="0"/>
          <w:szCs w:val="22"/>
          <w:lang w:eastAsia="cs-CZ"/>
        </w:rPr>
        <w:t>z</w:t>
      </w:r>
      <w:r w:rsidRPr="0046395F">
        <w:rPr>
          <w:rFonts w:cs="Arial"/>
          <w:noProof w:val="0"/>
          <w:szCs w:val="22"/>
          <w:lang w:eastAsia="cs-CZ"/>
        </w:rPr>
        <w:t xml:space="preserve">mluvu prečítali, </w:t>
      </w:r>
      <w:r w:rsidR="00405C53">
        <w:rPr>
          <w:rFonts w:cs="Arial"/>
          <w:noProof w:val="0"/>
          <w:szCs w:val="22"/>
          <w:lang w:eastAsia="cs-CZ"/>
        </w:rPr>
        <w:t>z</w:t>
      </w:r>
      <w:r w:rsidRPr="0046395F">
        <w:rPr>
          <w:rFonts w:cs="Arial"/>
          <w:noProof w:val="0"/>
          <w:szCs w:val="22"/>
          <w:lang w:eastAsia="cs-CZ"/>
        </w:rPr>
        <w:t xml:space="preserve">mluvu uzavreli slobodne, vážne určito a zrozumiteľne. </w:t>
      </w:r>
    </w:p>
    <w:p w:rsidR="00E54900" w:rsidRDefault="00E54900" w:rsidP="00BC3680">
      <w:pPr>
        <w:spacing w:before="120"/>
        <w:jc w:val="both"/>
        <w:rPr>
          <w:rFonts w:cs="Arial"/>
          <w:noProof w:val="0"/>
          <w:szCs w:val="22"/>
          <w:lang w:eastAsia="cs-CZ"/>
        </w:rPr>
      </w:pPr>
    </w:p>
    <w:p w:rsidR="00D37C1F" w:rsidRDefault="00D37C1F" w:rsidP="00BC3680">
      <w:pPr>
        <w:spacing w:before="120"/>
        <w:jc w:val="both"/>
        <w:rPr>
          <w:rFonts w:cs="Arial"/>
          <w:noProof w:val="0"/>
          <w:szCs w:val="22"/>
          <w:lang w:eastAsia="cs-CZ"/>
        </w:rPr>
      </w:pPr>
    </w:p>
    <w:p w:rsidR="00BC3680" w:rsidRPr="0046395F" w:rsidRDefault="00BC3680" w:rsidP="00BC3680">
      <w:pPr>
        <w:spacing w:before="120"/>
        <w:jc w:val="both"/>
        <w:rPr>
          <w:rFonts w:cs="Arial"/>
          <w:noProof w:val="0"/>
          <w:szCs w:val="22"/>
          <w:lang w:eastAsia="cs-CZ"/>
        </w:rPr>
      </w:pPr>
      <w:r w:rsidRPr="0046395F">
        <w:rPr>
          <w:rFonts w:cs="Arial"/>
          <w:noProof w:val="0"/>
          <w:szCs w:val="22"/>
          <w:lang w:eastAsia="cs-CZ"/>
        </w:rPr>
        <w:t>Súčasťou tejto Zmluvy je</w:t>
      </w:r>
    </w:p>
    <w:p w:rsidR="00BC3680" w:rsidRPr="00F926A5" w:rsidRDefault="00BC3680" w:rsidP="00F926A5">
      <w:pPr>
        <w:pStyle w:val="Odsekzoznamu"/>
        <w:numPr>
          <w:ilvl w:val="0"/>
          <w:numId w:val="41"/>
        </w:numPr>
        <w:autoSpaceDE w:val="0"/>
        <w:autoSpaceDN w:val="0"/>
        <w:spacing w:before="120"/>
        <w:jc w:val="both"/>
        <w:rPr>
          <w:rFonts w:cs="Arial"/>
          <w:noProof w:val="0"/>
          <w:szCs w:val="22"/>
          <w:lang w:eastAsia="cs-CZ"/>
        </w:rPr>
      </w:pPr>
      <w:r w:rsidRPr="00F926A5">
        <w:rPr>
          <w:rFonts w:cs="Arial"/>
          <w:noProof w:val="0"/>
          <w:szCs w:val="22"/>
          <w:lang w:eastAsia="cs-CZ"/>
        </w:rPr>
        <w:t>príloha č.</w:t>
      </w:r>
      <w:r w:rsidR="00B66005">
        <w:rPr>
          <w:rFonts w:cs="Arial"/>
          <w:noProof w:val="0"/>
          <w:szCs w:val="22"/>
          <w:lang w:eastAsia="cs-CZ"/>
        </w:rPr>
        <w:t xml:space="preserve"> </w:t>
      </w:r>
      <w:r w:rsidRPr="00F926A5">
        <w:rPr>
          <w:rFonts w:cs="Arial"/>
          <w:noProof w:val="0"/>
          <w:szCs w:val="22"/>
          <w:lang w:eastAsia="cs-CZ"/>
        </w:rPr>
        <w:t>1</w:t>
      </w:r>
      <w:r w:rsidR="00405C53" w:rsidRPr="00F926A5">
        <w:rPr>
          <w:rFonts w:cs="Arial"/>
          <w:noProof w:val="0"/>
          <w:szCs w:val="22"/>
          <w:lang w:eastAsia="cs-CZ"/>
        </w:rPr>
        <w:t>:</w:t>
      </w:r>
      <w:r w:rsidRPr="00F926A5">
        <w:rPr>
          <w:rFonts w:cs="Arial"/>
          <w:noProof w:val="0"/>
          <w:szCs w:val="22"/>
          <w:lang w:eastAsia="cs-CZ"/>
        </w:rPr>
        <w:t xml:space="preserve"> Ponukový rozpočet</w:t>
      </w:r>
      <w:r w:rsidR="00042DB2">
        <w:rPr>
          <w:rFonts w:cs="Arial"/>
          <w:noProof w:val="0"/>
          <w:szCs w:val="22"/>
          <w:lang w:eastAsia="cs-CZ"/>
        </w:rPr>
        <w:t xml:space="preserve"> zhotoviteľa</w:t>
      </w:r>
      <w:r w:rsidR="00AD14F1">
        <w:rPr>
          <w:rFonts w:cs="Arial"/>
          <w:noProof w:val="0"/>
          <w:szCs w:val="22"/>
          <w:lang w:eastAsia="cs-CZ"/>
        </w:rPr>
        <w:t>.</w:t>
      </w:r>
    </w:p>
    <w:p w:rsidR="006B2B82" w:rsidRDefault="006B2B82" w:rsidP="00BC3680">
      <w:pPr>
        <w:spacing w:before="120"/>
        <w:ind w:left="960"/>
        <w:jc w:val="both"/>
        <w:rPr>
          <w:rFonts w:cs="Arial"/>
          <w:noProof w:val="0"/>
          <w:szCs w:val="22"/>
          <w:lang w:eastAsia="cs-CZ"/>
        </w:rPr>
      </w:pPr>
    </w:p>
    <w:p w:rsidR="00E54900" w:rsidRPr="0046395F" w:rsidRDefault="00E54900" w:rsidP="00BC3680">
      <w:pPr>
        <w:spacing w:before="120"/>
        <w:ind w:left="960"/>
        <w:jc w:val="both"/>
        <w:rPr>
          <w:rFonts w:cs="Arial"/>
          <w:noProof w:val="0"/>
          <w:szCs w:val="22"/>
          <w:lang w:eastAsia="cs-CZ"/>
        </w:rPr>
      </w:pP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V Kanianke, dňa ............................... </w:t>
      </w:r>
      <w:r>
        <w:rPr>
          <w:rFonts w:cs="Arial"/>
          <w:noProof w:val="0"/>
          <w:szCs w:val="22"/>
          <w:lang w:eastAsia="cs-CZ"/>
        </w:rPr>
        <w:tab/>
        <w:t>V ..............................., dňa ...............................</w:t>
      </w:r>
    </w:p>
    <w:p w:rsidR="00EE56DE" w:rsidRDefault="00EE56DE" w:rsidP="00EE56DE">
      <w:pPr>
        <w:tabs>
          <w:tab w:val="left" w:pos="5040"/>
        </w:tabs>
        <w:autoSpaceDE w:val="0"/>
        <w:autoSpaceDN w:val="0"/>
        <w:spacing w:before="120"/>
        <w:jc w:val="both"/>
        <w:rPr>
          <w:rFonts w:cs="Arial"/>
          <w:noProof w:val="0"/>
          <w:szCs w:val="22"/>
          <w:lang w:eastAsia="cs-CZ"/>
        </w:rPr>
      </w:pP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w:t>
      </w:r>
    </w:p>
    <w:p w:rsidR="00EE56DE" w:rsidRDefault="00EE56DE" w:rsidP="00EE56DE">
      <w:pPr>
        <w:tabs>
          <w:tab w:val="left" w:pos="5040"/>
        </w:tabs>
        <w:autoSpaceDE w:val="0"/>
        <w:autoSpaceDN w:val="0"/>
        <w:jc w:val="both"/>
        <w:rPr>
          <w:rFonts w:cs="Arial"/>
          <w:noProof w:val="0"/>
          <w:szCs w:val="22"/>
          <w:lang w:eastAsia="cs-CZ"/>
        </w:rPr>
      </w:pPr>
      <w:r>
        <w:rPr>
          <w:rFonts w:cs="Arial"/>
          <w:noProof w:val="0"/>
          <w:szCs w:val="22"/>
          <w:lang w:eastAsia="cs-CZ"/>
        </w:rPr>
        <w:t xml:space="preserve">            ............................................. </w:t>
      </w:r>
      <w:r>
        <w:rPr>
          <w:rFonts w:cs="Arial"/>
          <w:noProof w:val="0"/>
          <w:szCs w:val="22"/>
          <w:lang w:eastAsia="cs-CZ"/>
        </w:rPr>
        <w:tab/>
        <w:t xml:space="preserve">          ...........................................</w:t>
      </w:r>
    </w:p>
    <w:p w:rsidR="00EE56DE" w:rsidRDefault="00EE56DE" w:rsidP="00EE56DE">
      <w:pPr>
        <w:tabs>
          <w:tab w:val="left" w:pos="5760"/>
        </w:tabs>
        <w:autoSpaceDE w:val="0"/>
        <w:autoSpaceDN w:val="0"/>
        <w:ind w:left="567"/>
        <w:jc w:val="both"/>
        <w:rPr>
          <w:rFonts w:cs="Arial"/>
          <w:color w:val="FF0000"/>
          <w:szCs w:val="22"/>
        </w:rPr>
      </w:pPr>
      <w:r>
        <w:rPr>
          <w:rFonts w:cs="Arial"/>
          <w:noProof w:val="0"/>
          <w:szCs w:val="22"/>
          <w:lang w:eastAsia="cs-CZ"/>
        </w:rPr>
        <w:t xml:space="preserve">           Za objednávateľa </w:t>
      </w:r>
      <w:r>
        <w:rPr>
          <w:rFonts w:cs="Arial"/>
          <w:noProof w:val="0"/>
          <w:szCs w:val="22"/>
          <w:lang w:eastAsia="cs-CZ"/>
        </w:rPr>
        <w:tab/>
        <w:t xml:space="preserve">      Za zhotoviteľa</w:t>
      </w: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Ing. Ivor Husár</w:t>
      </w:r>
    </w:p>
    <w:p w:rsidR="00EE56DE" w:rsidRDefault="00EE56DE" w:rsidP="00EE56DE">
      <w:pPr>
        <w:tabs>
          <w:tab w:val="left" w:pos="5040"/>
        </w:tabs>
        <w:autoSpaceDE w:val="0"/>
        <w:autoSpaceDN w:val="0"/>
        <w:jc w:val="both"/>
        <w:rPr>
          <w:rFonts w:cs="Arial"/>
          <w:color w:val="3366FF"/>
          <w:szCs w:val="30"/>
        </w:rPr>
      </w:pPr>
      <w:r>
        <w:rPr>
          <w:rFonts w:cs="Arial"/>
          <w:noProof w:val="0"/>
          <w:szCs w:val="22"/>
          <w:lang w:eastAsia="cs-CZ"/>
        </w:rPr>
        <w:t xml:space="preserve">                       starosta obce </w:t>
      </w:r>
    </w:p>
    <w:p w:rsidR="00BC3680" w:rsidRDefault="00BC3680" w:rsidP="00BC3680">
      <w:pPr>
        <w:jc w:val="both"/>
        <w:rPr>
          <w:rFonts w:cs="Arial"/>
          <w:color w:val="3366FF"/>
          <w:szCs w:val="30"/>
        </w:rPr>
      </w:pPr>
    </w:p>
    <w:sectPr w:rsidR="00BC3680" w:rsidSect="00AB0F2F">
      <w:footerReference w:type="default" r:id="rId8"/>
      <w:headerReference w:type="first" r:id="rId9"/>
      <w:pgSz w:w="11906" w:h="16838" w:code="9"/>
      <w:pgMar w:top="1276"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14" w:rsidRDefault="00717F14">
      <w:r>
        <w:separator/>
      </w:r>
    </w:p>
  </w:endnote>
  <w:endnote w:type="continuationSeparator" w:id="0">
    <w:p w:rsidR="00717F14" w:rsidRDefault="0071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82" w:rsidRDefault="006B2B82">
    <w:pPr>
      <w:pStyle w:val="Pta"/>
      <w:tabs>
        <w:tab w:val="clear" w:pos="4536"/>
        <w:tab w:val="clear" w:pos="9072"/>
        <w:tab w:val="center" w:pos="9540"/>
        <w:tab w:val="right" w:pos="9720"/>
      </w:tabs>
      <w:jc w:val="right"/>
      <w:rPr>
        <w:rFonts w:cs="Arial"/>
        <w:sz w:val="20"/>
        <w:szCs w:val="10"/>
      </w:rPr>
    </w:pP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A61B64">
      <w:rPr>
        <w:rStyle w:val="slostrany"/>
        <w:rFonts w:cs="Arial"/>
        <w:szCs w:val="14"/>
      </w:rPr>
      <w:t>14</w:t>
    </w:r>
    <w:r>
      <w:rPr>
        <w:rStyle w:val="slostrany"/>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14" w:rsidRDefault="00717F14">
      <w:r>
        <w:separator/>
      </w:r>
    </w:p>
  </w:footnote>
  <w:footnote w:type="continuationSeparator" w:id="0">
    <w:p w:rsidR="00717F14" w:rsidRDefault="0071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82" w:rsidRDefault="006B2B82">
    <w:pPr>
      <w:pStyle w:val="Hlavika"/>
      <w:jc w:val="both"/>
      <w:rPr>
        <w:rFonts w:cs="Arial"/>
        <w:color w:val="808080"/>
        <w:sz w:val="10"/>
        <w:szCs w:val="10"/>
      </w:rPr>
    </w:pPr>
  </w:p>
  <w:p w:rsidR="006B2B82" w:rsidRDefault="006B2B82">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72B875E0"/>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3A02"/>
    <w:multiLevelType w:val="hybridMultilevel"/>
    <w:tmpl w:val="B4B2C398"/>
    <w:lvl w:ilvl="0" w:tplc="043E1A9E">
      <w:start w:val="1"/>
      <w:numFmt w:val="lowerLetter"/>
      <w:lvlText w:val="%1)"/>
      <w:lvlJc w:val="left"/>
      <w:pPr>
        <w:ind w:left="1134" w:hanging="360"/>
      </w:pPr>
      <w:rPr>
        <w:rFonts w:hint="default"/>
        <w:sz w:val="22"/>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2" w15:restartNumberingAfterBreak="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494FFD"/>
    <w:multiLevelType w:val="multilevel"/>
    <w:tmpl w:val="9252D27E"/>
    <w:lvl w:ilvl="0">
      <w:start w:val="1"/>
      <w:numFmt w:val="decimal"/>
      <w:lvlText w:val="%1."/>
      <w:lvlJc w:val="left"/>
      <w:pPr>
        <w:tabs>
          <w:tab w:val="num" w:pos="360"/>
        </w:tabs>
        <w:ind w:left="340" w:hanging="340"/>
      </w:pPr>
      <w:rPr>
        <w:rFonts w:hint="default"/>
        <w:b/>
        <w:bCs/>
        <w:i w:val="0"/>
        <w:sz w:val="22"/>
        <w:szCs w:val="22"/>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5E6991"/>
    <w:multiLevelType w:val="singleLevel"/>
    <w:tmpl w:val="4E6839C4"/>
    <w:lvl w:ilvl="0">
      <w:start w:val="1"/>
      <w:numFmt w:val="lowerLetter"/>
      <w:lvlText w:val="%1)"/>
      <w:lvlJc w:val="left"/>
      <w:pPr>
        <w:ind w:left="1140" w:hanging="360"/>
      </w:pPr>
      <w:rPr>
        <w:rFonts w:hint="default"/>
      </w:rPr>
    </w:lvl>
  </w:abstractNum>
  <w:abstractNum w:abstractNumId="6" w15:restartNumberingAfterBreak="0">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B866645"/>
    <w:multiLevelType w:val="hybridMultilevel"/>
    <w:tmpl w:val="691CCC52"/>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B4127"/>
    <w:multiLevelType w:val="hybridMultilevel"/>
    <w:tmpl w:val="E1D43D1A"/>
    <w:lvl w:ilvl="0" w:tplc="92B479BA">
      <w:start w:val="1"/>
      <w:numFmt w:val="lowerLetter"/>
      <w:lvlText w:val="%1)"/>
      <w:lvlJc w:val="left"/>
      <w:pPr>
        <w:ind w:left="1425" w:hanging="360"/>
      </w:pPr>
      <w:rPr>
        <w:rFonts w:hint="default"/>
        <w:sz w:val="2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30F732E"/>
    <w:multiLevelType w:val="hybridMultilevel"/>
    <w:tmpl w:val="1F1E3038"/>
    <w:lvl w:ilvl="0" w:tplc="4E6839C4">
      <w:start w:val="1"/>
      <w:numFmt w:val="lowerLetter"/>
      <w:lvlText w:val="%1)"/>
      <w:lvlJc w:val="left"/>
      <w:pPr>
        <w:ind w:left="184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39A663C0"/>
    <w:multiLevelType w:val="multilevel"/>
    <w:tmpl w:val="0A2A70AE"/>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3D83050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F14E6"/>
    <w:multiLevelType w:val="hybridMultilevel"/>
    <w:tmpl w:val="48EE433A"/>
    <w:lvl w:ilvl="0" w:tplc="041B000F">
      <w:start w:val="3"/>
      <w:numFmt w:val="decimal"/>
      <w:lvlText w:val="%1."/>
      <w:lvlJc w:val="left"/>
      <w:pPr>
        <w:ind w:left="720" w:hanging="36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BA5075"/>
    <w:multiLevelType w:val="hybridMultilevel"/>
    <w:tmpl w:val="C912606C"/>
    <w:lvl w:ilvl="0" w:tplc="FB8CD082">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548F43A3"/>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A664D60"/>
    <w:multiLevelType w:val="multilevel"/>
    <w:tmpl w:val="904C3CA2"/>
    <w:lvl w:ilvl="0">
      <w:start w:val="1"/>
      <w:numFmt w:val="decimal"/>
      <w:pStyle w:val="Styl3"/>
      <w:lvlText w:val="%1."/>
      <w:lvlJc w:val="left"/>
      <w:pPr>
        <w:ind w:left="720" w:hanging="360"/>
      </w:pPr>
      <w:rPr>
        <w:rFonts w:ascii="Arial" w:hAnsi="Arial" w:cs="Arial" w:hint="default"/>
        <w:sz w:val="20"/>
        <w:szCs w:val="20"/>
      </w:rPr>
    </w:lvl>
    <w:lvl w:ilvl="1">
      <w:start w:val="1"/>
      <w:numFmt w:val="decimal"/>
      <w:isLgl/>
      <w:lvlText w:val="%1.%2"/>
      <w:lvlJc w:val="left"/>
      <w:pPr>
        <w:ind w:left="744" w:hanging="384"/>
      </w:pPr>
      <w:rPr>
        <w:rFonts w:ascii="Arial" w:hAnsi="Arial" w:cs="Arial" w:hint="default"/>
        <w:b w:val="0"/>
        <w:sz w:val="20"/>
        <w:szCs w:val="2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1D048B"/>
    <w:multiLevelType w:val="multilevel"/>
    <w:tmpl w:val="6F382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601F51"/>
    <w:multiLevelType w:val="multilevel"/>
    <w:tmpl w:val="7EAC052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7D7A0E"/>
    <w:multiLevelType w:val="hybridMultilevel"/>
    <w:tmpl w:val="48BA9F22"/>
    <w:lvl w:ilvl="0" w:tplc="42181D5E">
      <w:start w:val="1"/>
      <w:numFmt w:val="lowerLetter"/>
      <w:lvlText w:val="%1)"/>
      <w:lvlJc w:val="left"/>
      <w:pPr>
        <w:tabs>
          <w:tab w:val="num" w:pos="960"/>
        </w:tabs>
        <w:ind w:left="960" w:hanging="360"/>
      </w:pPr>
      <w:rPr>
        <w:rFonts w:hint="default"/>
        <w:sz w:val="20"/>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8577746"/>
    <w:multiLevelType w:val="hybridMultilevel"/>
    <w:tmpl w:val="F6387078"/>
    <w:lvl w:ilvl="0" w:tplc="043E1A9E">
      <w:start w:val="1"/>
      <w:numFmt w:val="lowerLetter"/>
      <w:lvlText w:val="%1)"/>
      <w:lvlJc w:val="left"/>
      <w:pPr>
        <w:ind w:left="114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A364066"/>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777D41"/>
    <w:multiLevelType w:val="hybridMultilevel"/>
    <w:tmpl w:val="ED602462"/>
    <w:lvl w:ilvl="0" w:tplc="2842BC30">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25"/>
  </w:num>
  <w:num w:numId="4">
    <w:abstractNumId w:val="18"/>
  </w:num>
  <w:num w:numId="5">
    <w:abstractNumId w:val="12"/>
  </w:num>
  <w:num w:numId="6">
    <w:abstractNumId w:val="11"/>
  </w:num>
  <w:num w:numId="7">
    <w:abstractNumId w:val="8"/>
  </w:num>
  <w:num w:numId="8">
    <w:abstractNumId w:val="27"/>
  </w:num>
  <w:num w:numId="9">
    <w:abstractNumId w:val="31"/>
  </w:num>
  <w:num w:numId="10">
    <w:abstractNumId w:val="36"/>
  </w:num>
  <w:num w:numId="11">
    <w:abstractNumId w:val="23"/>
  </w:num>
  <w:num w:numId="12">
    <w:abstractNumId w:val="6"/>
  </w:num>
  <w:num w:numId="13">
    <w:abstractNumId w:val="15"/>
  </w:num>
  <w:num w:numId="14">
    <w:abstractNumId w:val="29"/>
  </w:num>
  <w:num w:numId="15">
    <w:abstractNumId w:val="35"/>
  </w:num>
  <w:num w:numId="16">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28"/>
  </w:num>
  <w:num w:numId="26">
    <w:abstractNumId w:val="17"/>
  </w:num>
  <w:num w:numId="27">
    <w:abstractNumId w:val="3"/>
  </w:num>
  <w:num w:numId="28">
    <w:abstractNumId w:val="26"/>
  </w:num>
  <w:num w:numId="29">
    <w:abstractNumId w:val="32"/>
  </w:num>
  <w:num w:numId="30">
    <w:abstractNumId w:val="5"/>
  </w:num>
  <w:num w:numId="31">
    <w:abstractNumId w:val="9"/>
  </w:num>
  <w:num w:numId="32">
    <w:abstractNumId w:val="0"/>
  </w:num>
  <w:num w:numId="33">
    <w:abstractNumId w:val="16"/>
  </w:num>
  <w:num w:numId="34">
    <w:abstractNumId w:val="30"/>
  </w:num>
  <w:num w:numId="35">
    <w:abstractNumId w:val="21"/>
  </w:num>
  <w:num w:numId="36">
    <w:abstractNumId w:val="13"/>
  </w:num>
  <w:num w:numId="37">
    <w:abstractNumId w:val="34"/>
  </w:num>
  <w:num w:numId="38">
    <w:abstractNumId w:val="1"/>
  </w:num>
  <w:num w:numId="39">
    <w:abstractNumId w:val="37"/>
  </w:num>
  <w:num w:numId="40">
    <w:abstractNumId w:val="10"/>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5"/>
    <w:rsid w:val="0000069A"/>
    <w:rsid w:val="00015931"/>
    <w:rsid w:val="00017EF5"/>
    <w:rsid w:val="0002170C"/>
    <w:rsid w:val="00022EE9"/>
    <w:rsid w:val="00023C4A"/>
    <w:rsid w:val="00035D0B"/>
    <w:rsid w:val="00042DB2"/>
    <w:rsid w:val="0004465D"/>
    <w:rsid w:val="00050865"/>
    <w:rsid w:val="0005549C"/>
    <w:rsid w:val="00062008"/>
    <w:rsid w:val="00062898"/>
    <w:rsid w:val="00063267"/>
    <w:rsid w:val="000713D8"/>
    <w:rsid w:val="00090A62"/>
    <w:rsid w:val="000A68D7"/>
    <w:rsid w:val="000A6BF9"/>
    <w:rsid w:val="000A7587"/>
    <w:rsid w:val="000B0706"/>
    <w:rsid w:val="000B54BE"/>
    <w:rsid w:val="000C1A73"/>
    <w:rsid w:val="000E632A"/>
    <w:rsid w:val="000E6DAE"/>
    <w:rsid w:val="000F37D3"/>
    <w:rsid w:val="00103F30"/>
    <w:rsid w:val="00106808"/>
    <w:rsid w:val="00110375"/>
    <w:rsid w:val="001111F2"/>
    <w:rsid w:val="0011134A"/>
    <w:rsid w:val="00133A05"/>
    <w:rsid w:val="001443D7"/>
    <w:rsid w:val="00151F24"/>
    <w:rsid w:val="00156BF9"/>
    <w:rsid w:val="00167292"/>
    <w:rsid w:val="00171669"/>
    <w:rsid w:val="001751B4"/>
    <w:rsid w:val="00175267"/>
    <w:rsid w:val="00185822"/>
    <w:rsid w:val="001931A8"/>
    <w:rsid w:val="001A2B8C"/>
    <w:rsid w:val="001A6C8B"/>
    <w:rsid w:val="001B0B3A"/>
    <w:rsid w:val="001B5793"/>
    <w:rsid w:val="001C0744"/>
    <w:rsid w:val="001C1041"/>
    <w:rsid w:val="001D1DEA"/>
    <w:rsid w:val="001E14B7"/>
    <w:rsid w:val="001E192B"/>
    <w:rsid w:val="001E2B3C"/>
    <w:rsid w:val="00200388"/>
    <w:rsid w:val="0021283A"/>
    <w:rsid w:val="00215F58"/>
    <w:rsid w:val="00223291"/>
    <w:rsid w:val="002252A6"/>
    <w:rsid w:val="002476F5"/>
    <w:rsid w:val="00247B64"/>
    <w:rsid w:val="002649D3"/>
    <w:rsid w:val="002712D3"/>
    <w:rsid w:val="002728B3"/>
    <w:rsid w:val="0027571C"/>
    <w:rsid w:val="00281D20"/>
    <w:rsid w:val="00294505"/>
    <w:rsid w:val="002C1A2D"/>
    <w:rsid w:val="002C2212"/>
    <w:rsid w:val="002C49E1"/>
    <w:rsid w:val="002C7E5D"/>
    <w:rsid w:val="002D3D26"/>
    <w:rsid w:val="002E227C"/>
    <w:rsid w:val="002E7465"/>
    <w:rsid w:val="002F186F"/>
    <w:rsid w:val="003002B1"/>
    <w:rsid w:val="0030146E"/>
    <w:rsid w:val="0030231E"/>
    <w:rsid w:val="0030327A"/>
    <w:rsid w:val="00316C3A"/>
    <w:rsid w:val="003324C8"/>
    <w:rsid w:val="00340407"/>
    <w:rsid w:val="00373EAC"/>
    <w:rsid w:val="003837AF"/>
    <w:rsid w:val="00393018"/>
    <w:rsid w:val="00395577"/>
    <w:rsid w:val="003B57BD"/>
    <w:rsid w:val="003C01A8"/>
    <w:rsid w:val="003E72F5"/>
    <w:rsid w:val="003F1446"/>
    <w:rsid w:val="003F315D"/>
    <w:rsid w:val="003F5552"/>
    <w:rsid w:val="0040307B"/>
    <w:rsid w:val="00405C53"/>
    <w:rsid w:val="0041547F"/>
    <w:rsid w:val="00425D0E"/>
    <w:rsid w:val="004268E6"/>
    <w:rsid w:val="00442516"/>
    <w:rsid w:val="004443B3"/>
    <w:rsid w:val="00445BDC"/>
    <w:rsid w:val="004607FE"/>
    <w:rsid w:val="004716BC"/>
    <w:rsid w:val="004741E3"/>
    <w:rsid w:val="00474BB4"/>
    <w:rsid w:val="0048212E"/>
    <w:rsid w:val="00494099"/>
    <w:rsid w:val="00497D49"/>
    <w:rsid w:val="004C27A1"/>
    <w:rsid w:val="004D7BE8"/>
    <w:rsid w:val="004E7A1E"/>
    <w:rsid w:val="004F4BB6"/>
    <w:rsid w:val="005117B6"/>
    <w:rsid w:val="00525A21"/>
    <w:rsid w:val="0055398E"/>
    <w:rsid w:val="00554E7E"/>
    <w:rsid w:val="005609B0"/>
    <w:rsid w:val="00563793"/>
    <w:rsid w:val="00563E27"/>
    <w:rsid w:val="00564383"/>
    <w:rsid w:val="0057078F"/>
    <w:rsid w:val="005711DD"/>
    <w:rsid w:val="00572E72"/>
    <w:rsid w:val="00583EDA"/>
    <w:rsid w:val="005A254C"/>
    <w:rsid w:val="005A6183"/>
    <w:rsid w:val="005B74DA"/>
    <w:rsid w:val="005C4BF8"/>
    <w:rsid w:val="005E7139"/>
    <w:rsid w:val="005E76D3"/>
    <w:rsid w:val="005F28F0"/>
    <w:rsid w:val="005F317F"/>
    <w:rsid w:val="005F5135"/>
    <w:rsid w:val="0060073F"/>
    <w:rsid w:val="0061571F"/>
    <w:rsid w:val="00620CBC"/>
    <w:rsid w:val="00647CE6"/>
    <w:rsid w:val="00651612"/>
    <w:rsid w:val="00652F7C"/>
    <w:rsid w:val="00655B68"/>
    <w:rsid w:val="006A1D2C"/>
    <w:rsid w:val="006A51A6"/>
    <w:rsid w:val="006A5D16"/>
    <w:rsid w:val="006B1E03"/>
    <w:rsid w:val="006B2B82"/>
    <w:rsid w:val="006C22D9"/>
    <w:rsid w:val="006C75FD"/>
    <w:rsid w:val="006D28CB"/>
    <w:rsid w:val="006E6D14"/>
    <w:rsid w:val="006E7010"/>
    <w:rsid w:val="006F2A1D"/>
    <w:rsid w:val="007008E8"/>
    <w:rsid w:val="00711E07"/>
    <w:rsid w:val="007149B5"/>
    <w:rsid w:val="00715F67"/>
    <w:rsid w:val="00716642"/>
    <w:rsid w:val="00717F14"/>
    <w:rsid w:val="00722675"/>
    <w:rsid w:val="00724BBB"/>
    <w:rsid w:val="00725355"/>
    <w:rsid w:val="007276D7"/>
    <w:rsid w:val="007321C1"/>
    <w:rsid w:val="00747ADA"/>
    <w:rsid w:val="00760AE9"/>
    <w:rsid w:val="007745F4"/>
    <w:rsid w:val="0077636D"/>
    <w:rsid w:val="00776A93"/>
    <w:rsid w:val="00777560"/>
    <w:rsid w:val="00782B8C"/>
    <w:rsid w:val="007854AA"/>
    <w:rsid w:val="0079050A"/>
    <w:rsid w:val="00796207"/>
    <w:rsid w:val="007962A4"/>
    <w:rsid w:val="00797E30"/>
    <w:rsid w:val="007A1B2F"/>
    <w:rsid w:val="007B10DF"/>
    <w:rsid w:val="007C4DA8"/>
    <w:rsid w:val="007D0432"/>
    <w:rsid w:val="007D3C18"/>
    <w:rsid w:val="007D5082"/>
    <w:rsid w:val="007F7A10"/>
    <w:rsid w:val="00802704"/>
    <w:rsid w:val="00804274"/>
    <w:rsid w:val="00807BD8"/>
    <w:rsid w:val="008121B0"/>
    <w:rsid w:val="00824F24"/>
    <w:rsid w:val="00831842"/>
    <w:rsid w:val="00833FF8"/>
    <w:rsid w:val="008352AC"/>
    <w:rsid w:val="008419BF"/>
    <w:rsid w:val="008515B3"/>
    <w:rsid w:val="00855444"/>
    <w:rsid w:val="008618CB"/>
    <w:rsid w:val="00867569"/>
    <w:rsid w:val="008724D7"/>
    <w:rsid w:val="00877D17"/>
    <w:rsid w:val="008A09ED"/>
    <w:rsid w:val="008A168F"/>
    <w:rsid w:val="008A6CAD"/>
    <w:rsid w:val="008C598A"/>
    <w:rsid w:val="008D26E8"/>
    <w:rsid w:val="008E5AA6"/>
    <w:rsid w:val="008E71F8"/>
    <w:rsid w:val="008F472B"/>
    <w:rsid w:val="008F4917"/>
    <w:rsid w:val="008F7039"/>
    <w:rsid w:val="0090058B"/>
    <w:rsid w:val="009046E8"/>
    <w:rsid w:val="00904A81"/>
    <w:rsid w:val="00907F0A"/>
    <w:rsid w:val="009109D9"/>
    <w:rsid w:val="00911AE8"/>
    <w:rsid w:val="0093390E"/>
    <w:rsid w:val="00936F74"/>
    <w:rsid w:val="0095352B"/>
    <w:rsid w:val="00966291"/>
    <w:rsid w:val="00976A3D"/>
    <w:rsid w:val="009800AF"/>
    <w:rsid w:val="009868DF"/>
    <w:rsid w:val="00990087"/>
    <w:rsid w:val="00993A32"/>
    <w:rsid w:val="00995078"/>
    <w:rsid w:val="009B0917"/>
    <w:rsid w:val="009B20DD"/>
    <w:rsid w:val="009C0499"/>
    <w:rsid w:val="009C374C"/>
    <w:rsid w:val="009C5698"/>
    <w:rsid w:val="009C697C"/>
    <w:rsid w:val="009F1584"/>
    <w:rsid w:val="009F4450"/>
    <w:rsid w:val="009F473C"/>
    <w:rsid w:val="00A000EF"/>
    <w:rsid w:val="00A10A02"/>
    <w:rsid w:val="00A10DD1"/>
    <w:rsid w:val="00A173C9"/>
    <w:rsid w:val="00A234A7"/>
    <w:rsid w:val="00A24A7F"/>
    <w:rsid w:val="00A33C17"/>
    <w:rsid w:val="00A34C1E"/>
    <w:rsid w:val="00A35D8B"/>
    <w:rsid w:val="00A414C4"/>
    <w:rsid w:val="00A4328D"/>
    <w:rsid w:val="00A46011"/>
    <w:rsid w:val="00A53D0E"/>
    <w:rsid w:val="00A559C4"/>
    <w:rsid w:val="00A562DE"/>
    <w:rsid w:val="00A57693"/>
    <w:rsid w:val="00A61B64"/>
    <w:rsid w:val="00A769BC"/>
    <w:rsid w:val="00A76BC4"/>
    <w:rsid w:val="00A83E18"/>
    <w:rsid w:val="00A93A58"/>
    <w:rsid w:val="00A95EF3"/>
    <w:rsid w:val="00AA1EA1"/>
    <w:rsid w:val="00AB0F2F"/>
    <w:rsid w:val="00AB3363"/>
    <w:rsid w:val="00AC724B"/>
    <w:rsid w:val="00AD14F1"/>
    <w:rsid w:val="00AD2EC8"/>
    <w:rsid w:val="00AF059B"/>
    <w:rsid w:val="00AF23AF"/>
    <w:rsid w:val="00AF2E20"/>
    <w:rsid w:val="00AF5585"/>
    <w:rsid w:val="00B00045"/>
    <w:rsid w:val="00B0480D"/>
    <w:rsid w:val="00B0709D"/>
    <w:rsid w:val="00B1049F"/>
    <w:rsid w:val="00B1256C"/>
    <w:rsid w:val="00B15572"/>
    <w:rsid w:val="00B161D5"/>
    <w:rsid w:val="00B1782D"/>
    <w:rsid w:val="00B31B64"/>
    <w:rsid w:val="00B3766F"/>
    <w:rsid w:val="00B42C52"/>
    <w:rsid w:val="00B433D4"/>
    <w:rsid w:val="00B518E2"/>
    <w:rsid w:val="00B56245"/>
    <w:rsid w:val="00B6191D"/>
    <w:rsid w:val="00B61D45"/>
    <w:rsid w:val="00B6222C"/>
    <w:rsid w:val="00B626BB"/>
    <w:rsid w:val="00B66005"/>
    <w:rsid w:val="00B66C18"/>
    <w:rsid w:val="00B73972"/>
    <w:rsid w:val="00B75F32"/>
    <w:rsid w:val="00B83197"/>
    <w:rsid w:val="00B975E6"/>
    <w:rsid w:val="00BA4C21"/>
    <w:rsid w:val="00BA63B3"/>
    <w:rsid w:val="00BA79F5"/>
    <w:rsid w:val="00BC3016"/>
    <w:rsid w:val="00BC3680"/>
    <w:rsid w:val="00BC5F2F"/>
    <w:rsid w:val="00BD1083"/>
    <w:rsid w:val="00BD2EA1"/>
    <w:rsid w:val="00BD654B"/>
    <w:rsid w:val="00BE368D"/>
    <w:rsid w:val="00BE584F"/>
    <w:rsid w:val="00BF25B8"/>
    <w:rsid w:val="00BF3931"/>
    <w:rsid w:val="00BF706D"/>
    <w:rsid w:val="00C03A56"/>
    <w:rsid w:val="00C12E97"/>
    <w:rsid w:val="00C23B48"/>
    <w:rsid w:val="00C259DB"/>
    <w:rsid w:val="00C43FD5"/>
    <w:rsid w:val="00C6699A"/>
    <w:rsid w:val="00C71103"/>
    <w:rsid w:val="00C75169"/>
    <w:rsid w:val="00C752F0"/>
    <w:rsid w:val="00C85D7C"/>
    <w:rsid w:val="00C862C1"/>
    <w:rsid w:val="00C86BF0"/>
    <w:rsid w:val="00C953AF"/>
    <w:rsid w:val="00C97FC8"/>
    <w:rsid w:val="00CA0C65"/>
    <w:rsid w:val="00CA64CA"/>
    <w:rsid w:val="00CB3E8E"/>
    <w:rsid w:val="00CB40BF"/>
    <w:rsid w:val="00CC2996"/>
    <w:rsid w:val="00CC4A4B"/>
    <w:rsid w:val="00CD3807"/>
    <w:rsid w:val="00CE538F"/>
    <w:rsid w:val="00D01320"/>
    <w:rsid w:val="00D07262"/>
    <w:rsid w:val="00D10148"/>
    <w:rsid w:val="00D11DDB"/>
    <w:rsid w:val="00D1281E"/>
    <w:rsid w:val="00D15E16"/>
    <w:rsid w:val="00D15F5C"/>
    <w:rsid w:val="00D27979"/>
    <w:rsid w:val="00D318F2"/>
    <w:rsid w:val="00D37B79"/>
    <w:rsid w:val="00D37C1F"/>
    <w:rsid w:val="00D476BA"/>
    <w:rsid w:val="00D50697"/>
    <w:rsid w:val="00D5464E"/>
    <w:rsid w:val="00D60472"/>
    <w:rsid w:val="00D63C0F"/>
    <w:rsid w:val="00D70EBF"/>
    <w:rsid w:val="00D71232"/>
    <w:rsid w:val="00D715ED"/>
    <w:rsid w:val="00D723B5"/>
    <w:rsid w:val="00D774E5"/>
    <w:rsid w:val="00D85AAA"/>
    <w:rsid w:val="00D94FDB"/>
    <w:rsid w:val="00DA20CD"/>
    <w:rsid w:val="00DA3161"/>
    <w:rsid w:val="00DA5E0C"/>
    <w:rsid w:val="00DA79A2"/>
    <w:rsid w:val="00DB0747"/>
    <w:rsid w:val="00DB4197"/>
    <w:rsid w:val="00DB490C"/>
    <w:rsid w:val="00DB6EF7"/>
    <w:rsid w:val="00DC09FD"/>
    <w:rsid w:val="00DC7DB3"/>
    <w:rsid w:val="00DE2724"/>
    <w:rsid w:val="00DF0BA8"/>
    <w:rsid w:val="00E06BCF"/>
    <w:rsid w:val="00E1496D"/>
    <w:rsid w:val="00E277C0"/>
    <w:rsid w:val="00E3339C"/>
    <w:rsid w:val="00E34C9E"/>
    <w:rsid w:val="00E35A90"/>
    <w:rsid w:val="00E43E35"/>
    <w:rsid w:val="00E44323"/>
    <w:rsid w:val="00E46984"/>
    <w:rsid w:val="00E509BB"/>
    <w:rsid w:val="00E50A1C"/>
    <w:rsid w:val="00E53455"/>
    <w:rsid w:val="00E54900"/>
    <w:rsid w:val="00E6519E"/>
    <w:rsid w:val="00E7110B"/>
    <w:rsid w:val="00E82090"/>
    <w:rsid w:val="00EA3394"/>
    <w:rsid w:val="00EC160F"/>
    <w:rsid w:val="00EC301A"/>
    <w:rsid w:val="00EC3CB7"/>
    <w:rsid w:val="00ED1621"/>
    <w:rsid w:val="00EE2042"/>
    <w:rsid w:val="00EE56DE"/>
    <w:rsid w:val="00EE62D1"/>
    <w:rsid w:val="00EE7154"/>
    <w:rsid w:val="00EF12BF"/>
    <w:rsid w:val="00EF2660"/>
    <w:rsid w:val="00EF3915"/>
    <w:rsid w:val="00EF4D41"/>
    <w:rsid w:val="00F01E5D"/>
    <w:rsid w:val="00F166A5"/>
    <w:rsid w:val="00F218A0"/>
    <w:rsid w:val="00F2473B"/>
    <w:rsid w:val="00F302AB"/>
    <w:rsid w:val="00F33E3D"/>
    <w:rsid w:val="00F4420A"/>
    <w:rsid w:val="00F840B6"/>
    <w:rsid w:val="00F926A5"/>
    <w:rsid w:val="00F92D13"/>
    <w:rsid w:val="00F97634"/>
    <w:rsid w:val="00FA2268"/>
    <w:rsid w:val="00FA25FD"/>
    <w:rsid w:val="00FA7801"/>
    <w:rsid w:val="00FB1757"/>
    <w:rsid w:val="00FB1C50"/>
    <w:rsid w:val="00FB4022"/>
    <w:rsid w:val="00FD50F9"/>
    <w:rsid w:val="00FE6626"/>
    <w:rsid w:val="00FE663A"/>
    <w:rsid w:val="00FF0842"/>
    <w:rsid w:val="00FF77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501E295-CF6E-490D-82D9-EDB6729C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0917"/>
    <w:rPr>
      <w:rFonts w:ascii="Arial" w:hAnsi="Arial"/>
      <w:noProof/>
      <w:sz w:val="22"/>
      <w:szCs w:val="24"/>
    </w:rPr>
  </w:style>
  <w:style w:type="paragraph" w:styleId="Nadpis1">
    <w:name w:val="heading 1"/>
    <w:basedOn w:val="Normlny"/>
    <w:next w:val="Normlny"/>
    <w:qFormat/>
    <w:rsid w:val="009B0917"/>
    <w:pPr>
      <w:keepNext/>
      <w:tabs>
        <w:tab w:val="num" w:pos="540"/>
      </w:tabs>
      <w:jc w:val="center"/>
      <w:outlineLvl w:val="0"/>
    </w:pPr>
    <w:rPr>
      <w:sz w:val="40"/>
      <w:szCs w:val="40"/>
    </w:rPr>
  </w:style>
  <w:style w:type="paragraph" w:styleId="Nadpis2">
    <w:name w:val="heading 2"/>
    <w:basedOn w:val="Normlny"/>
    <w:next w:val="Normlny"/>
    <w:qFormat/>
    <w:rsid w:val="009B091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9B0917"/>
    <w:pPr>
      <w:keepNext/>
      <w:tabs>
        <w:tab w:val="num" w:pos="540"/>
      </w:tabs>
      <w:jc w:val="both"/>
      <w:outlineLvl w:val="2"/>
    </w:pPr>
    <w:rPr>
      <w:sz w:val="40"/>
      <w:szCs w:val="40"/>
    </w:rPr>
  </w:style>
  <w:style w:type="paragraph" w:styleId="Nadpis4">
    <w:name w:val="heading 4"/>
    <w:basedOn w:val="Normlny"/>
    <w:next w:val="Normlny"/>
    <w:qFormat/>
    <w:rsid w:val="009B0917"/>
    <w:pPr>
      <w:keepNext/>
      <w:tabs>
        <w:tab w:val="num" w:pos="576"/>
      </w:tabs>
      <w:jc w:val="center"/>
      <w:outlineLvl w:val="3"/>
    </w:pPr>
    <w:rPr>
      <w:b/>
      <w:bCs/>
    </w:rPr>
  </w:style>
  <w:style w:type="paragraph" w:styleId="Nadpis5">
    <w:name w:val="heading 5"/>
    <w:basedOn w:val="Normlny"/>
    <w:next w:val="Normlny"/>
    <w:qFormat/>
    <w:rsid w:val="009B0917"/>
    <w:pPr>
      <w:keepNext/>
      <w:jc w:val="center"/>
      <w:outlineLvl w:val="4"/>
    </w:pPr>
    <w:rPr>
      <w:b/>
      <w:bCs/>
      <w:sz w:val="28"/>
      <w:szCs w:val="28"/>
    </w:rPr>
  </w:style>
  <w:style w:type="paragraph" w:styleId="Nadpis6">
    <w:name w:val="heading 6"/>
    <w:basedOn w:val="Normlny"/>
    <w:next w:val="Normlny"/>
    <w:qFormat/>
    <w:rsid w:val="009B0917"/>
    <w:pPr>
      <w:keepNext/>
      <w:jc w:val="both"/>
      <w:outlineLvl w:val="5"/>
    </w:pPr>
    <w:rPr>
      <w:b/>
      <w:bCs/>
    </w:rPr>
  </w:style>
  <w:style w:type="paragraph" w:styleId="Nadpis7">
    <w:name w:val="heading 7"/>
    <w:basedOn w:val="Normlny"/>
    <w:next w:val="Normlny"/>
    <w:qFormat/>
    <w:rsid w:val="009B0917"/>
    <w:pPr>
      <w:keepNext/>
      <w:spacing w:line="360" w:lineRule="auto"/>
      <w:jc w:val="both"/>
      <w:outlineLvl w:val="6"/>
    </w:pPr>
    <w:rPr>
      <w:b/>
      <w:bCs/>
      <w:u w:val="single"/>
    </w:rPr>
  </w:style>
  <w:style w:type="paragraph" w:styleId="Nadpis8">
    <w:name w:val="heading 8"/>
    <w:basedOn w:val="Normlny"/>
    <w:next w:val="Normlny"/>
    <w:qFormat/>
    <w:rsid w:val="009B0917"/>
    <w:pPr>
      <w:keepNext/>
      <w:ind w:firstLine="708"/>
      <w:jc w:val="both"/>
      <w:outlineLvl w:val="7"/>
    </w:pPr>
    <w:rPr>
      <w:u w:val="single"/>
    </w:rPr>
  </w:style>
  <w:style w:type="paragraph" w:styleId="Nadpis9">
    <w:name w:val="heading 9"/>
    <w:basedOn w:val="Normlny"/>
    <w:next w:val="Normlny"/>
    <w:qFormat/>
    <w:rsid w:val="009B091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9B0917"/>
    <w:pPr>
      <w:ind w:left="360"/>
      <w:jc w:val="both"/>
    </w:pPr>
  </w:style>
  <w:style w:type="paragraph" w:styleId="Hlavika">
    <w:name w:val="header"/>
    <w:basedOn w:val="Normlny"/>
    <w:semiHidden/>
    <w:rsid w:val="009B0917"/>
    <w:pPr>
      <w:tabs>
        <w:tab w:val="center" w:pos="4536"/>
        <w:tab w:val="right" w:pos="9072"/>
      </w:tabs>
    </w:pPr>
  </w:style>
  <w:style w:type="paragraph" w:styleId="Pta">
    <w:name w:val="footer"/>
    <w:basedOn w:val="Normlny"/>
    <w:semiHidden/>
    <w:rsid w:val="009B0917"/>
    <w:pPr>
      <w:tabs>
        <w:tab w:val="center" w:pos="4536"/>
        <w:tab w:val="right" w:pos="9072"/>
      </w:tabs>
    </w:pPr>
  </w:style>
  <w:style w:type="character" w:styleId="slostrany">
    <w:name w:val="page number"/>
    <w:basedOn w:val="Predvolenpsmoodseku"/>
    <w:semiHidden/>
    <w:rsid w:val="009B0917"/>
  </w:style>
  <w:style w:type="paragraph" w:styleId="Zkladntext3">
    <w:name w:val="Body Text 3"/>
    <w:basedOn w:val="Normlny"/>
    <w:semiHidden/>
    <w:rsid w:val="009B0917"/>
    <w:pPr>
      <w:jc w:val="center"/>
    </w:pPr>
    <w:rPr>
      <w:sz w:val="32"/>
      <w:szCs w:val="20"/>
    </w:rPr>
  </w:style>
  <w:style w:type="paragraph" w:styleId="Zarkazkladnhotextu">
    <w:name w:val="Body Text Indent"/>
    <w:basedOn w:val="Normlny"/>
    <w:semiHidden/>
    <w:rsid w:val="009B0917"/>
    <w:pPr>
      <w:ind w:left="4860"/>
    </w:pPr>
  </w:style>
  <w:style w:type="paragraph" w:styleId="Zarkazkladnhotextu3">
    <w:name w:val="Body Text Indent 3"/>
    <w:basedOn w:val="Normlny"/>
    <w:semiHidden/>
    <w:rsid w:val="009B0917"/>
    <w:pPr>
      <w:ind w:left="4860"/>
    </w:pPr>
    <w:rPr>
      <w:sz w:val="30"/>
      <w:szCs w:val="30"/>
    </w:rPr>
  </w:style>
  <w:style w:type="paragraph" w:styleId="Zkladntext">
    <w:name w:val="Body Text"/>
    <w:basedOn w:val="Normlny"/>
    <w:semiHidden/>
    <w:rsid w:val="009B0917"/>
    <w:pPr>
      <w:jc w:val="both"/>
    </w:pPr>
  </w:style>
  <w:style w:type="paragraph" w:styleId="Zkladntext2">
    <w:name w:val="Body Text 2"/>
    <w:basedOn w:val="Normlny"/>
    <w:semiHidden/>
    <w:rsid w:val="009B0917"/>
    <w:rPr>
      <w:rFonts w:cs="Arial"/>
    </w:rPr>
  </w:style>
  <w:style w:type="character" w:styleId="Hypertextovprepojenie">
    <w:name w:val="Hyperlink"/>
    <w:basedOn w:val="Predvolenpsmoodseku"/>
    <w:semiHidden/>
    <w:rsid w:val="009B0917"/>
    <w:rPr>
      <w:color w:val="0000FF"/>
      <w:u w:val="single"/>
    </w:rPr>
  </w:style>
  <w:style w:type="character" w:styleId="Siln">
    <w:name w:val="Strong"/>
    <w:basedOn w:val="Predvolenpsmoodseku"/>
    <w:uiPriority w:val="22"/>
    <w:qFormat/>
    <w:rsid w:val="009B0917"/>
    <w:rPr>
      <w:b/>
      <w:bCs/>
    </w:rPr>
  </w:style>
  <w:style w:type="character" w:customStyle="1" w:styleId="apple-converted-space">
    <w:name w:val="apple-converted-space"/>
    <w:basedOn w:val="Predvolenpsmoodseku"/>
    <w:rsid w:val="009B0917"/>
  </w:style>
  <w:style w:type="paragraph" w:styleId="Odsekzoznamu">
    <w:name w:val="List Paragraph"/>
    <w:basedOn w:val="Normlny"/>
    <w:uiPriority w:val="34"/>
    <w:qFormat/>
    <w:rsid w:val="008D26E8"/>
    <w:pPr>
      <w:ind w:left="720"/>
      <w:contextualSpacing/>
    </w:pPr>
    <w:rPr>
      <w:sz w:val="20"/>
    </w:rPr>
  </w:style>
  <w:style w:type="paragraph" w:styleId="Textpoznmkypodiarou">
    <w:name w:val="footnote text"/>
    <w:basedOn w:val="Normlny"/>
    <w:link w:val="TextpoznmkypodiarouChar"/>
    <w:semiHidden/>
    <w:rsid w:val="000A7587"/>
    <w:rPr>
      <w:rFonts w:ascii="Times New Roman" w:hAnsi="Times New Roman"/>
      <w:noProof w:val="0"/>
      <w:sz w:val="20"/>
      <w:szCs w:val="20"/>
      <w:lang w:eastAsia="cs-CZ"/>
    </w:rPr>
  </w:style>
  <w:style w:type="character" w:customStyle="1" w:styleId="TextpoznmkypodiarouChar">
    <w:name w:val="Text poznámky pod čiarou Char"/>
    <w:basedOn w:val="Predvolenpsmoodseku"/>
    <w:link w:val="Textpoznmkypodiarou"/>
    <w:semiHidden/>
    <w:rsid w:val="000A7587"/>
    <w:rPr>
      <w:lang w:eastAsia="cs-CZ"/>
    </w:rPr>
  </w:style>
  <w:style w:type="character" w:customStyle="1" w:styleId="pre">
    <w:name w:val="pre"/>
    <w:basedOn w:val="Predvolenpsmoodseku"/>
    <w:rsid w:val="000A7587"/>
  </w:style>
  <w:style w:type="paragraph" w:customStyle="1" w:styleId="Styl3">
    <w:name w:val="Styl 3"/>
    <w:basedOn w:val="Normlny"/>
    <w:qFormat/>
    <w:rsid w:val="00B1782D"/>
    <w:pPr>
      <w:numPr>
        <w:numId w:val="28"/>
      </w:numPr>
      <w:jc w:val="both"/>
    </w:pPr>
    <w:rPr>
      <w:rFonts w:cs="Arial"/>
      <w:smallCaps/>
      <w:noProof w:val="0"/>
      <w:sz w:val="20"/>
      <w:szCs w:val="20"/>
    </w:rPr>
  </w:style>
  <w:style w:type="paragraph" w:customStyle="1" w:styleId="Nadpis">
    <w:name w:val="Nadpis"/>
    <w:basedOn w:val="Normlny"/>
    <w:next w:val="Normlny"/>
    <w:rsid w:val="00B1782D"/>
    <w:pPr>
      <w:keepNext/>
      <w:keepLines/>
      <w:spacing w:after="360"/>
      <w:jc w:val="both"/>
    </w:pPr>
    <w:rPr>
      <w:b/>
      <w:caps/>
      <w:noProof w:val="0"/>
      <w:sz w:val="24"/>
    </w:rPr>
  </w:style>
  <w:style w:type="paragraph" w:styleId="Textbubliny">
    <w:name w:val="Balloon Text"/>
    <w:basedOn w:val="Normlny"/>
    <w:link w:val="TextbublinyChar"/>
    <w:uiPriority w:val="99"/>
    <w:semiHidden/>
    <w:unhideWhenUsed/>
    <w:rsid w:val="008618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8C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2833">
      <w:bodyDiv w:val="1"/>
      <w:marLeft w:val="0"/>
      <w:marRight w:val="0"/>
      <w:marTop w:val="0"/>
      <w:marBottom w:val="0"/>
      <w:divBdr>
        <w:top w:val="none" w:sz="0" w:space="0" w:color="auto"/>
        <w:left w:val="none" w:sz="0" w:space="0" w:color="auto"/>
        <w:bottom w:val="none" w:sz="0" w:space="0" w:color="auto"/>
        <w:right w:val="none" w:sz="0" w:space="0" w:color="auto"/>
      </w:divBdr>
    </w:div>
    <w:div w:id="418865013">
      <w:bodyDiv w:val="1"/>
      <w:marLeft w:val="0"/>
      <w:marRight w:val="0"/>
      <w:marTop w:val="0"/>
      <w:marBottom w:val="0"/>
      <w:divBdr>
        <w:top w:val="none" w:sz="0" w:space="0" w:color="auto"/>
        <w:left w:val="none" w:sz="0" w:space="0" w:color="auto"/>
        <w:bottom w:val="none" w:sz="0" w:space="0" w:color="auto"/>
        <w:right w:val="none" w:sz="0" w:space="0" w:color="auto"/>
      </w:divBdr>
    </w:div>
    <w:div w:id="530999119">
      <w:bodyDiv w:val="1"/>
      <w:marLeft w:val="0"/>
      <w:marRight w:val="0"/>
      <w:marTop w:val="0"/>
      <w:marBottom w:val="0"/>
      <w:divBdr>
        <w:top w:val="none" w:sz="0" w:space="0" w:color="auto"/>
        <w:left w:val="none" w:sz="0" w:space="0" w:color="auto"/>
        <w:bottom w:val="none" w:sz="0" w:space="0" w:color="auto"/>
        <w:right w:val="none" w:sz="0" w:space="0" w:color="auto"/>
      </w:divBdr>
    </w:div>
    <w:div w:id="199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532A-2248-4CA5-9315-28809876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7184</Words>
  <Characters>40954</Characters>
  <Application>Microsoft Office Word</Application>
  <DocSecurity>0</DocSecurity>
  <Lines>341</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TOSHIBA</Company>
  <LinksUpToDate>false</LinksUpToDate>
  <CharactersWithSpaces>48042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HP</cp:lastModifiedBy>
  <cp:revision>15</cp:revision>
  <cp:lastPrinted>2017-06-13T06:01:00Z</cp:lastPrinted>
  <dcterms:created xsi:type="dcterms:W3CDTF">2017-12-20T11:39:00Z</dcterms:created>
  <dcterms:modified xsi:type="dcterms:W3CDTF">2022-01-17T12:52:00Z</dcterms:modified>
</cp:coreProperties>
</file>